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2C9E" w14:textId="1B8F850C" w:rsidR="004B79C4" w:rsidRPr="00783CB0" w:rsidRDefault="004B79C4" w:rsidP="004B79C4">
      <w:pPr>
        <w:rPr>
          <w:rFonts w:ascii="Times New Roman" w:hAnsi="Times New Roman" w:cs="Times New Roman"/>
          <w:b/>
          <w:sz w:val="24"/>
          <w:szCs w:val="24"/>
        </w:rPr>
      </w:pPr>
      <w:r>
        <w:rPr>
          <w:rFonts w:ascii="Times New Roman" w:hAnsi="Times New Roman" w:cs="Times New Roman"/>
          <w:b/>
          <w:sz w:val="24"/>
          <w:szCs w:val="24"/>
        </w:rPr>
        <w:t>Lisa 1</w:t>
      </w:r>
      <w:r w:rsidRPr="00783CB0">
        <w:rPr>
          <w:rFonts w:ascii="Times New Roman" w:hAnsi="Times New Roman" w:cs="Times New Roman"/>
          <w:b/>
          <w:sz w:val="24"/>
          <w:szCs w:val="24"/>
        </w:rPr>
        <w:t>. HANKELEPINGU projekt</w:t>
      </w:r>
    </w:p>
    <w:p w14:paraId="57FB7AD8" w14:textId="77777777" w:rsidR="004B79C4" w:rsidRPr="00783CB0" w:rsidRDefault="004B79C4" w:rsidP="004B79C4">
      <w:pPr>
        <w:spacing w:after="0"/>
        <w:rPr>
          <w:rFonts w:ascii="Times New Roman" w:hAnsi="Times New Roman" w:cs="Times New Roman"/>
          <w:i/>
          <w:sz w:val="24"/>
          <w:szCs w:val="24"/>
        </w:rPr>
      </w:pPr>
      <w:r w:rsidRPr="00783CB0">
        <w:rPr>
          <w:rFonts w:ascii="Times New Roman" w:hAnsi="Times New Roman" w:cs="Times New Roman"/>
          <w:i/>
          <w:sz w:val="24"/>
          <w:szCs w:val="24"/>
        </w:rPr>
        <w:t>* Hankelepingu punktid võivad muutuda sõltuvalt konkreetsest hankelepingu esemest</w:t>
      </w:r>
    </w:p>
    <w:p w14:paraId="65A49B51" w14:textId="77777777" w:rsidR="004B79C4" w:rsidRPr="00783CB0" w:rsidRDefault="004B79C4" w:rsidP="004B79C4">
      <w:pPr>
        <w:tabs>
          <w:tab w:val="left" w:pos="924"/>
        </w:tabs>
        <w:spacing w:after="0"/>
        <w:rPr>
          <w:rFonts w:ascii="Times New Roman" w:hAnsi="Times New Roman" w:cs="Times New Roman"/>
          <w:sz w:val="24"/>
          <w:szCs w:val="24"/>
        </w:rPr>
      </w:pPr>
      <w:r w:rsidRPr="00783CB0">
        <w:rPr>
          <w:rFonts w:ascii="Times New Roman" w:hAnsi="Times New Roman" w:cs="Times New Roman"/>
          <w:sz w:val="24"/>
          <w:szCs w:val="24"/>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6997"/>
      </w:tblGrid>
      <w:tr w:rsidR="004B79C4" w:rsidRPr="00783CB0" w14:paraId="22825D15" w14:textId="77777777" w:rsidTr="000E6DE6">
        <w:tc>
          <w:tcPr>
            <w:tcW w:w="9322" w:type="dxa"/>
            <w:gridSpan w:val="2"/>
            <w:tcBorders>
              <w:top w:val="single" w:sz="4" w:space="0" w:color="auto"/>
              <w:left w:val="single" w:sz="4" w:space="0" w:color="auto"/>
              <w:bottom w:val="single" w:sz="4" w:space="0" w:color="auto"/>
              <w:right w:val="single" w:sz="4" w:space="0" w:color="auto"/>
            </w:tcBorders>
          </w:tcPr>
          <w:p w14:paraId="76E74D03" w14:textId="77777777" w:rsidR="004B79C4" w:rsidRPr="00783CB0" w:rsidRDefault="004B79C4" w:rsidP="000E6DE6">
            <w:pPr>
              <w:spacing w:after="0"/>
              <w:rPr>
                <w:rFonts w:ascii="Times New Roman" w:hAnsi="Times New Roman" w:cs="Times New Roman"/>
                <w:b/>
                <w:sz w:val="24"/>
                <w:szCs w:val="24"/>
              </w:rPr>
            </w:pPr>
            <w:r w:rsidRPr="00783CB0">
              <w:rPr>
                <w:rFonts w:ascii="Times New Roman" w:hAnsi="Times New Roman" w:cs="Times New Roman"/>
                <w:b/>
                <w:sz w:val="24"/>
                <w:szCs w:val="24"/>
              </w:rPr>
              <w:t>Poolte andmed</w:t>
            </w:r>
          </w:p>
        </w:tc>
      </w:tr>
      <w:tr w:rsidR="004B79C4" w:rsidRPr="00783CB0" w14:paraId="0FA1580E" w14:textId="77777777" w:rsidTr="000E6DE6">
        <w:tc>
          <w:tcPr>
            <w:tcW w:w="2325" w:type="dxa"/>
            <w:tcBorders>
              <w:top w:val="single" w:sz="4" w:space="0" w:color="auto"/>
            </w:tcBorders>
          </w:tcPr>
          <w:p w14:paraId="7E39C52B" w14:textId="77777777" w:rsidR="004B79C4" w:rsidRPr="00783CB0" w:rsidRDefault="004B79C4" w:rsidP="000E6DE6">
            <w:pPr>
              <w:spacing w:after="0"/>
              <w:rPr>
                <w:rFonts w:ascii="Times New Roman" w:hAnsi="Times New Roman" w:cs="Times New Roman"/>
                <w:b/>
                <w:sz w:val="24"/>
                <w:szCs w:val="24"/>
              </w:rPr>
            </w:pPr>
            <w:r w:rsidRPr="00783CB0">
              <w:rPr>
                <w:rFonts w:ascii="Times New Roman" w:hAnsi="Times New Roman" w:cs="Times New Roman"/>
                <w:b/>
                <w:sz w:val="24"/>
                <w:szCs w:val="24"/>
              </w:rPr>
              <w:t>Tellija</w:t>
            </w:r>
          </w:p>
        </w:tc>
        <w:tc>
          <w:tcPr>
            <w:tcW w:w="6997" w:type="dxa"/>
            <w:tcBorders>
              <w:top w:val="single" w:sz="4" w:space="0" w:color="auto"/>
            </w:tcBorders>
          </w:tcPr>
          <w:p w14:paraId="094DFAF6" w14:textId="77777777" w:rsidR="004B79C4" w:rsidRPr="00783CB0" w:rsidRDefault="004B79C4" w:rsidP="000E6DE6">
            <w:pPr>
              <w:spacing w:after="0"/>
              <w:rPr>
                <w:rFonts w:ascii="Times New Roman" w:hAnsi="Times New Roman" w:cs="Times New Roman"/>
                <w:b/>
                <w:sz w:val="24"/>
                <w:szCs w:val="24"/>
              </w:rPr>
            </w:pPr>
            <w:r w:rsidRPr="00783CB0">
              <w:rPr>
                <w:rFonts w:ascii="Times New Roman" w:hAnsi="Times New Roman" w:cs="Times New Roman"/>
                <w:b/>
                <w:sz w:val="24"/>
                <w:szCs w:val="24"/>
              </w:rPr>
              <w:t>Siseministeeriumi infotehnoloogia- ja arenduskeskus</w:t>
            </w:r>
          </w:p>
        </w:tc>
      </w:tr>
      <w:tr w:rsidR="004B79C4" w:rsidRPr="00783CB0" w14:paraId="76A7CC9E" w14:textId="77777777" w:rsidTr="000E6DE6">
        <w:tc>
          <w:tcPr>
            <w:tcW w:w="2325" w:type="dxa"/>
          </w:tcPr>
          <w:p w14:paraId="3BBBDCC4"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Registrikood</w:t>
            </w:r>
          </w:p>
        </w:tc>
        <w:tc>
          <w:tcPr>
            <w:tcW w:w="6997" w:type="dxa"/>
          </w:tcPr>
          <w:p w14:paraId="31111037"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70008440</w:t>
            </w:r>
          </w:p>
        </w:tc>
      </w:tr>
      <w:tr w:rsidR="004B79C4" w:rsidRPr="00783CB0" w14:paraId="1173F8F9" w14:textId="77777777" w:rsidTr="000E6DE6">
        <w:tc>
          <w:tcPr>
            <w:tcW w:w="2325" w:type="dxa"/>
          </w:tcPr>
          <w:p w14:paraId="1E61C3E9"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Aadress</w:t>
            </w:r>
          </w:p>
        </w:tc>
        <w:tc>
          <w:tcPr>
            <w:tcW w:w="6997" w:type="dxa"/>
          </w:tcPr>
          <w:p w14:paraId="27A57486" w14:textId="2175B689" w:rsidR="004B79C4" w:rsidRPr="00783CB0" w:rsidRDefault="004B79C4" w:rsidP="000E6DE6">
            <w:pPr>
              <w:spacing w:after="0"/>
              <w:rPr>
                <w:rFonts w:ascii="Times New Roman" w:hAnsi="Times New Roman" w:cs="Times New Roman"/>
                <w:sz w:val="24"/>
                <w:szCs w:val="24"/>
              </w:rPr>
            </w:pPr>
            <w:r>
              <w:rPr>
                <w:rFonts w:ascii="Times New Roman" w:hAnsi="Times New Roman" w:cs="Times New Roman"/>
                <w:sz w:val="24"/>
                <w:szCs w:val="24"/>
              </w:rPr>
              <w:t>Mäealuse 2/2</w:t>
            </w:r>
            <w:r w:rsidRPr="00783CB0">
              <w:rPr>
                <w:rFonts w:ascii="Times New Roman" w:hAnsi="Times New Roman" w:cs="Times New Roman"/>
                <w:sz w:val="24"/>
                <w:szCs w:val="24"/>
              </w:rPr>
              <w:t>, 12618 Tallinn</w:t>
            </w:r>
          </w:p>
        </w:tc>
      </w:tr>
      <w:tr w:rsidR="004B79C4" w:rsidRPr="00783CB0" w14:paraId="76E1AB0D" w14:textId="77777777" w:rsidTr="000E6DE6">
        <w:tc>
          <w:tcPr>
            <w:tcW w:w="2325" w:type="dxa"/>
          </w:tcPr>
          <w:p w14:paraId="29231617"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Tellija esindaja</w:t>
            </w:r>
          </w:p>
        </w:tc>
        <w:tc>
          <w:tcPr>
            <w:tcW w:w="6997" w:type="dxa"/>
          </w:tcPr>
          <w:p w14:paraId="42133B95" w14:textId="2D28E6AB" w:rsidR="004B79C4" w:rsidRPr="00783CB0" w:rsidRDefault="00A15B63" w:rsidP="000E6DE6">
            <w:pPr>
              <w:spacing w:after="0"/>
              <w:rPr>
                <w:rFonts w:ascii="Times New Roman" w:hAnsi="Times New Roman" w:cs="Times New Roman"/>
                <w:sz w:val="24"/>
                <w:szCs w:val="24"/>
              </w:rPr>
            </w:pPr>
            <w:r>
              <w:rPr>
                <w:rFonts w:ascii="Times New Roman" w:hAnsi="Times New Roman" w:cs="Times New Roman"/>
                <w:sz w:val="24"/>
                <w:szCs w:val="24"/>
              </w:rPr>
              <w:t>Einar Laagriküll</w:t>
            </w:r>
            <w:r w:rsidR="00502351">
              <w:rPr>
                <w:rFonts w:ascii="Times New Roman" w:hAnsi="Times New Roman" w:cs="Times New Roman"/>
                <w:sz w:val="24"/>
                <w:szCs w:val="24"/>
              </w:rPr>
              <w:t>, peadirektori asetäitja baasteenuste valdkonnas</w:t>
            </w:r>
          </w:p>
        </w:tc>
      </w:tr>
      <w:tr w:rsidR="004B79C4" w:rsidRPr="00783CB0" w14:paraId="57AFB24E" w14:textId="77777777" w:rsidTr="000E6DE6">
        <w:tc>
          <w:tcPr>
            <w:tcW w:w="2325" w:type="dxa"/>
          </w:tcPr>
          <w:p w14:paraId="4A6C0F74"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Esinduse alus</w:t>
            </w:r>
          </w:p>
        </w:tc>
        <w:tc>
          <w:tcPr>
            <w:tcW w:w="6997" w:type="dxa"/>
          </w:tcPr>
          <w:p w14:paraId="2E99A730" w14:textId="33667B28" w:rsidR="004B79C4" w:rsidRPr="00502351" w:rsidRDefault="00502351" w:rsidP="000E6DE6">
            <w:pPr>
              <w:spacing w:after="0"/>
              <w:rPr>
                <w:rFonts w:ascii="Times New Roman" w:hAnsi="Times New Roman" w:cs="Times New Roman"/>
                <w:iCs/>
                <w:sz w:val="24"/>
                <w:szCs w:val="24"/>
              </w:rPr>
            </w:pPr>
            <w:r>
              <w:rPr>
                <w:rFonts w:ascii="Times New Roman" w:hAnsi="Times New Roman" w:cs="Times New Roman"/>
                <w:iCs/>
                <w:sz w:val="24"/>
                <w:szCs w:val="24"/>
              </w:rPr>
              <w:t xml:space="preserve">Peadirektori </w:t>
            </w:r>
            <w:r w:rsidR="00BA2FDB">
              <w:rPr>
                <w:rFonts w:ascii="Times New Roman" w:hAnsi="Times New Roman" w:cs="Times New Roman"/>
                <w:iCs/>
                <w:sz w:val="24"/>
                <w:szCs w:val="24"/>
              </w:rPr>
              <w:t>28.11.2022</w:t>
            </w:r>
            <w:r>
              <w:rPr>
                <w:rFonts w:ascii="Times New Roman" w:hAnsi="Times New Roman" w:cs="Times New Roman"/>
                <w:iCs/>
                <w:sz w:val="24"/>
                <w:szCs w:val="24"/>
              </w:rPr>
              <w:t xml:space="preserve"> käskkirja nr </w:t>
            </w:r>
            <w:r w:rsidR="00BA2FDB">
              <w:rPr>
                <w:rFonts w:ascii="Times New Roman" w:hAnsi="Times New Roman" w:cs="Times New Roman"/>
                <w:iCs/>
                <w:sz w:val="24"/>
                <w:szCs w:val="24"/>
              </w:rPr>
              <w:t>1-1/76</w:t>
            </w:r>
            <w:r>
              <w:rPr>
                <w:rFonts w:ascii="Times New Roman" w:hAnsi="Times New Roman" w:cs="Times New Roman"/>
                <w:iCs/>
                <w:sz w:val="24"/>
                <w:szCs w:val="24"/>
              </w:rPr>
              <w:t xml:space="preserve"> „Baasteenuste valdkonna põhimäärus“ alusel</w:t>
            </w:r>
          </w:p>
        </w:tc>
      </w:tr>
      <w:tr w:rsidR="004B79C4" w:rsidRPr="00783CB0" w14:paraId="1E32192F" w14:textId="77777777" w:rsidTr="000E6DE6">
        <w:tc>
          <w:tcPr>
            <w:tcW w:w="2325" w:type="dxa"/>
            <w:tcBorders>
              <w:bottom w:val="single" w:sz="4" w:space="0" w:color="auto"/>
            </w:tcBorders>
          </w:tcPr>
          <w:p w14:paraId="0A583A53" w14:textId="77777777" w:rsidR="004B79C4" w:rsidRPr="00D516F6" w:rsidRDefault="004B79C4" w:rsidP="000E6DE6">
            <w:pPr>
              <w:spacing w:after="0"/>
              <w:rPr>
                <w:rFonts w:ascii="Times New Roman" w:hAnsi="Times New Roman" w:cs="Times New Roman"/>
                <w:sz w:val="24"/>
                <w:szCs w:val="24"/>
              </w:rPr>
            </w:pPr>
            <w:r w:rsidRPr="00D516F6">
              <w:rPr>
                <w:rFonts w:ascii="Times New Roman" w:hAnsi="Times New Roman" w:cs="Times New Roman"/>
                <w:sz w:val="24"/>
                <w:szCs w:val="24"/>
              </w:rPr>
              <w:t>Kontaktisikud</w:t>
            </w:r>
          </w:p>
        </w:tc>
        <w:tc>
          <w:tcPr>
            <w:tcW w:w="6997" w:type="dxa"/>
            <w:tcBorders>
              <w:bottom w:val="single" w:sz="4" w:space="0" w:color="auto"/>
            </w:tcBorders>
          </w:tcPr>
          <w:p w14:paraId="75C22969" w14:textId="31DE9A04" w:rsidR="004B79C4" w:rsidRPr="00D516F6" w:rsidRDefault="004B79C4" w:rsidP="000E6DE6">
            <w:pPr>
              <w:spacing w:after="0"/>
              <w:rPr>
                <w:rFonts w:ascii="Times New Roman" w:hAnsi="Times New Roman" w:cs="Times New Roman"/>
                <w:sz w:val="24"/>
                <w:szCs w:val="24"/>
              </w:rPr>
            </w:pPr>
            <w:r w:rsidRPr="00D516F6">
              <w:rPr>
                <w:rFonts w:ascii="Times New Roman" w:hAnsi="Times New Roman" w:cs="Times New Roman"/>
                <w:sz w:val="24"/>
                <w:szCs w:val="24"/>
              </w:rPr>
              <w:t xml:space="preserve">1. </w:t>
            </w:r>
            <w:r w:rsidR="00720CE8" w:rsidRPr="00D516F6">
              <w:rPr>
                <w:rFonts w:ascii="Times New Roman" w:hAnsi="Times New Roman" w:cs="Times New Roman"/>
                <w:sz w:val="24"/>
                <w:szCs w:val="24"/>
              </w:rPr>
              <w:t>Adelii Martin</w:t>
            </w:r>
            <w:r w:rsidRPr="00D516F6">
              <w:rPr>
                <w:rFonts w:ascii="Times New Roman" w:hAnsi="Times New Roman" w:cs="Times New Roman"/>
                <w:sz w:val="24"/>
                <w:szCs w:val="24"/>
              </w:rPr>
              <w:t xml:space="preserve">, </w:t>
            </w:r>
            <w:r w:rsidR="00720CE8" w:rsidRPr="00D516F6">
              <w:rPr>
                <w:rFonts w:ascii="Times New Roman" w:hAnsi="Times New Roman" w:cs="Times New Roman"/>
                <w:sz w:val="24"/>
                <w:szCs w:val="24"/>
              </w:rPr>
              <w:t>IT projektijuht</w:t>
            </w:r>
            <w:r w:rsidRPr="00D516F6">
              <w:rPr>
                <w:rFonts w:ascii="Times New Roman" w:hAnsi="Times New Roman" w:cs="Times New Roman"/>
                <w:sz w:val="24"/>
                <w:szCs w:val="24"/>
              </w:rPr>
              <w:t xml:space="preserve">, </w:t>
            </w:r>
            <w:hyperlink r:id="rId5" w:history="1">
              <w:r w:rsidR="00720CE8" w:rsidRPr="00D516F6">
                <w:rPr>
                  <w:rStyle w:val="Hyperlink"/>
                  <w:rFonts w:ascii="Times New Roman" w:hAnsi="Times New Roman" w:cs="Times New Roman"/>
                  <w:sz w:val="24"/>
                  <w:szCs w:val="24"/>
                </w:rPr>
                <w:t>adelii.martin@smit.ee</w:t>
              </w:r>
            </w:hyperlink>
            <w:r w:rsidR="00D516F6" w:rsidRPr="00D516F6">
              <w:rPr>
                <w:rFonts w:ascii="Times New Roman" w:hAnsi="Times New Roman" w:cs="Times New Roman"/>
                <w:sz w:val="24"/>
                <w:szCs w:val="24"/>
              </w:rPr>
              <w:t>,</w:t>
            </w:r>
            <w:r w:rsidRPr="00D516F6">
              <w:rPr>
                <w:rFonts w:ascii="Times New Roman" w:hAnsi="Times New Roman" w:cs="Times New Roman"/>
                <w:sz w:val="24"/>
                <w:szCs w:val="24"/>
              </w:rPr>
              <w:t xml:space="preserve"> tel</w:t>
            </w:r>
            <w:r w:rsidR="00D516F6" w:rsidRPr="00D516F6">
              <w:rPr>
                <w:rFonts w:ascii="Times New Roman" w:hAnsi="Times New Roman" w:cs="Times New Roman"/>
                <w:sz w:val="24"/>
                <w:szCs w:val="24"/>
              </w:rPr>
              <w:t>.</w:t>
            </w:r>
            <w:r w:rsidR="00720CE8" w:rsidRPr="00D516F6">
              <w:rPr>
                <w:rFonts w:ascii="Times New Roman" w:hAnsi="Times New Roman" w:cs="Times New Roman"/>
                <w:sz w:val="24"/>
                <w:szCs w:val="24"/>
              </w:rPr>
              <w:t xml:space="preserve"> 5343 8782 või tema asendaja;</w:t>
            </w:r>
            <w:r w:rsidRPr="00D516F6">
              <w:rPr>
                <w:rFonts w:ascii="Times New Roman" w:hAnsi="Times New Roman" w:cs="Times New Roman"/>
                <w:sz w:val="24"/>
                <w:szCs w:val="24"/>
              </w:rPr>
              <w:t>.</w:t>
            </w:r>
          </w:p>
          <w:p w14:paraId="34BBA83E" w14:textId="29D12417" w:rsidR="004B79C4" w:rsidRPr="00D516F6" w:rsidRDefault="004B79C4" w:rsidP="000E6DE6">
            <w:pPr>
              <w:spacing w:after="0"/>
              <w:rPr>
                <w:rFonts w:ascii="Times New Roman" w:hAnsi="Times New Roman" w:cs="Times New Roman"/>
                <w:sz w:val="24"/>
                <w:szCs w:val="24"/>
              </w:rPr>
            </w:pPr>
            <w:r w:rsidRPr="00D516F6">
              <w:rPr>
                <w:rFonts w:ascii="Times New Roman" w:hAnsi="Times New Roman" w:cs="Times New Roman"/>
                <w:sz w:val="24"/>
                <w:szCs w:val="24"/>
              </w:rPr>
              <w:t xml:space="preserve">2. </w:t>
            </w:r>
            <w:r w:rsidR="00720CE8" w:rsidRPr="00D516F6">
              <w:rPr>
                <w:rFonts w:ascii="Times New Roman" w:hAnsi="Times New Roman" w:cs="Times New Roman"/>
                <w:sz w:val="24"/>
                <w:szCs w:val="24"/>
              </w:rPr>
              <w:t xml:space="preserve">Andrus Novoseltsev, </w:t>
            </w:r>
            <w:r w:rsidR="00D516F6" w:rsidRPr="00D516F6">
              <w:rPr>
                <w:rFonts w:ascii="Times New Roman" w:hAnsi="Times New Roman" w:cs="Times New Roman"/>
                <w:sz w:val="24"/>
                <w:szCs w:val="24"/>
              </w:rPr>
              <w:t xml:space="preserve">infoturbeosakonna juhataja, </w:t>
            </w:r>
            <w:hyperlink r:id="rId6" w:history="1">
              <w:r w:rsidR="00D516F6" w:rsidRPr="00D516F6">
                <w:rPr>
                  <w:rStyle w:val="Hyperlink"/>
                  <w:rFonts w:ascii="Times New Roman" w:hAnsi="Times New Roman" w:cs="Times New Roman"/>
                  <w:sz w:val="24"/>
                  <w:szCs w:val="24"/>
                </w:rPr>
                <w:t>andrus.novoseltsev@smit.ee</w:t>
              </w:r>
            </w:hyperlink>
            <w:r w:rsidR="00D516F6" w:rsidRPr="00D516F6">
              <w:rPr>
                <w:rFonts w:ascii="Times New Roman" w:hAnsi="Times New Roman" w:cs="Times New Roman"/>
                <w:sz w:val="24"/>
                <w:szCs w:val="24"/>
              </w:rPr>
              <w:t>, tel. 515 8826 või tema asendaja.</w:t>
            </w:r>
          </w:p>
        </w:tc>
      </w:tr>
      <w:tr w:rsidR="004B79C4" w:rsidRPr="00783CB0" w14:paraId="40278D83" w14:textId="77777777" w:rsidTr="000E6DE6">
        <w:tc>
          <w:tcPr>
            <w:tcW w:w="2325" w:type="dxa"/>
            <w:tcBorders>
              <w:top w:val="single" w:sz="4" w:space="0" w:color="auto"/>
              <w:left w:val="single" w:sz="4" w:space="0" w:color="auto"/>
              <w:bottom w:val="single" w:sz="4" w:space="0" w:color="auto"/>
              <w:right w:val="nil"/>
            </w:tcBorders>
          </w:tcPr>
          <w:p w14:paraId="02FCDE92" w14:textId="77777777" w:rsidR="004B79C4" w:rsidRPr="00783CB0" w:rsidRDefault="004B79C4" w:rsidP="000E6DE6">
            <w:pPr>
              <w:spacing w:after="0"/>
              <w:rPr>
                <w:rFonts w:ascii="Times New Roman" w:hAnsi="Times New Roman" w:cs="Times New Roman"/>
                <w:sz w:val="24"/>
                <w:szCs w:val="24"/>
              </w:rPr>
            </w:pPr>
          </w:p>
        </w:tc>
        <w:tc>
          <w:tcPr>
            <w:tcW w:w="6997" w:type="dxa"/>
            <w:tcBorders>
              <w:top w:val="single" w:sz="4" w:space="0" w:color="auto"/>
              <w:left w:val="nil"/>
              <w:bottom w:val="single" w:sz="4" w:space="0" w:color="auto"/>
              <w:right w:val="single" w:sz="4" w:space="0" w:color="auto"/>
            </w:tcBorders>
          </w:tcPr>
          <w:p w14:paraId="39F326E2" w14:textId="77777777" w:rsidR="004B79C4" w:rsidRPr="00783CB0" w:rsidRDefault="004B79C4" w:rsidP="000E6DE6">
            <w:pPr>
              <w:spacing w:after="0"/>
              <w:ind w:left="360"/>
              <w:rPr>
                <w:rFonts w:ascii="Times New Roman" w:hAnsi="Times New Roman" w:cs="Times New Roman"/>
                <w:sz w:val="24"/>
                <w:szCs w:val="24"/>
              </w:rPr>
            </w:pPr>
          </w:p>
        </w:tc>
      </w:tr>
      <w:tr w:rsidR="004B79C4" w:rsidRPr="00783CB0" w14:paraId="34C6C239" w14:textId="77777777" w:rsidTr="000E6DE6">
        <w:tc>
          <w:tcPr>
            <w:tcW w:w="2325" w:type="dxa"/>
            <w:tcBorders>
              <w:top w:val="single" w:sz="4" w:space="0" w:color="auto"/>
              <w:left w:val="single" w:sz="4" w:space="0" w:color="auto"/>
              <w:bottom w:val="single" w:sz="4" w:space="0" w:color="auto"/>
              <w:right w:val="single" w:sz="4" w:space="0" w:color="auto"/>
            </w:tcBorders>
          </w:tcPr>
          <w:p w14:paraId="486CAA2A"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b/>
                <w:sz w:val="24"/>
                <w:szCs w:val="24"/>
              </w:rPr>
              <w:t>Täitja</w:t>
            </w:r>
          </w:p>
        </w:tc>
        <w:tc>
          <w:tcPr>
            <w:tcW w:w="6997" w:type="dxa"/>
            <w:tcBorders>
              <w:top w:val="single" w:sz="4" w:space="0" w:color="auto"/>
              <w:left w:val="single" w:sz="4" w:space="0" w:color="auto"/>
              <w:bottom w:val="single" w:sz="4" w:space="0" w:color="auto"/>
              <w:right w:val="single" w:sz="4" w:space="0" w:color="auto"/>
            </w:tcBorders>
          </w:tcPr>
          <w:p w14:paraId="0BC8E35B" w14:textId="3333F669" w:rsidR="004B79C4" w:rsidRPr="00DF6EB6" w:rsidRDefault="00DF6EB6" w:rsidP="000E6DE6">
            <w:pPr>
              <w:spacing w:after="0"/>
              <w:rPr>
                <w:rFonts w:ascii="Times New Roman" w:hAnsi="Times New Roman" w:cs="Times New Roman"/>
                <w:b/>
                <w:bCs/>
                <w:iCs/>
                <w:sz w:val="24"/>
                <w:szCs w:val="24"/>
              </w:rPr>
            </w:pPr>
            <w:r w:rsidRPr="00DF6EB6">
              <w:rPr>
                <w:rFonts w:ascii="Times New Roman" w:hAnsi="Times New Roman" w:cs="Times New Roman"/>
                <w:b/>
                <w:bCs/>
                <w:sz w:val="24"/>
                <w:szCs w:val="24"/>
              </w:rPr>
              <w:t>Asgard Security OÜ</w:t>
            </w:r>
          </w:p>
        </w:tc>
      </w:tr>
      <w:tr w:rsidR="004B79C4" w:rsidRPr="00783CB0" w14:paraId="1089F8A9" w14:textId="77777777" w:rsidTr="000E6DE6">
        <w:tc>
          <w:tcPr>
            <w:tcW w:w="2325" w:type="dxa"/>
            <w:tcBorders>
              <w:top w:val="single" w:sz="4" w:space="0" w:color="auto"/>
              <w:left w:val="single" w:sz="4" w:space="0" w:color="auto"/>
              <w:bottom w:val="single" w:sz="4" w:space="0" w:color="auto"/>
              <w:right w:val="single" w:sz="4" w:space="0" w:color="auto"/>
            </w:tcBorders>
          </w:tcPr>
          <w:p w14:paraId="4815C5F8" w14:textId="77777777" w:rsidR="004B79C4" w:rsidRPr="00783CB0" w:rsidRDefault="004B79C4" w:rsidP="000E6DE6">
            <w:pPr>
              <w:spacing w:after="0"/>
              <w:rPr>
                <w:rFonts w:ascii="Times New Roman" w:hAnsi="Times New Roman" w:cs="Times New Roman"/>
                <w:b/>
                <w:sz w:val="24"/>
                <w:szCs w:val="24"/>
              </w:rPr>
            </w:pPr>
            <w:r w:rsidRPr="00783CB0">
              <w:rPr>
                <w:rFonts w:ascii="Times New Roman" w:hAnsi="Times New Roman" w:cs="Times New Roman"/>
                <w:sz w:val="24"/>
                <w:szCs w:val="24"/>
              </w:rPr>
              <w:t>Registrikood</w:t>
            </w:r>
          </w:p>
        </w:tc>
        <w:tc>
          <w:tcPr>
            <w:tcW w:w="6997" w:type="dxa"/>
            <w:tcBorders>
              <w:top w:val="single" w:sz="4" w:space="0" w:color="auto"/>
              <w:left w:val="single" w:sz="4" w:space="0" w:color="auto"/>
              <w:bottom w:val="single" w:sz="4" w:space="0" w:color="auto"/>
              <w:right w:val="single" w:sz="4" w:space="0" w:color="auto"/>
            </w:tcBorders>
          </w:tcPr>
          <w:p w14:paraId="06589CF4" w14:textId="5679D30D" w:rsidR="004B79C4" w:rsidRPr="00DF6EB6" w:rsidRDefault="00DF6EB6" w:rsidP="000E6DE6">
            <w:pPr>
              <w:spacing w:after="0"/>
              <w:rPr>
                <w:rFonts w:ascii="Times New Roman" w:hAnsi="Times New Roman" w:cs="Times New Roman"/>
                <w:b/>
                <w:i/>
                <w:sz w:val="24"/>
                <w:szCs w:val="24"/>
              </w:rPr>
            </w:pPr>
            <w:r w:rsidRPr="00DF6EB6">
              <w:rPr>
                <w:rFonts w:ascii="Times New Roman" w:hAnsi="Times New Roman" w:cs="Times New Roman"/>
                <w:sz w:val="24"/>
                <w:szCs w:val="24"/>
              </w:rPr>
              <w:t>14696940</w:t>
            </w:r>
          </w:p>
        </w:tc>
      </w:tr>
      <w:tr w:rsidR="004B79C4" w:rsidRPr="00783CB0" w14:paraId="352C134D" w14:textId="77777777" w:rsidTr="000E6DE6">
        <w:tc>
          <w:tcPr>
            <w:tcW w:w="2325" w:type="dxa"/>
            <w:tcBorders>
              <w:top w:val="single" w:sz="4" w:space="0" w:color="auto"/>
              <w:left w:val="single" w:sz="4" w:space="0" w:color="auto"/>
              <w:bottom w:val="single" w:sz="4" w:space="0" w:color="auto"/>
              <w:right w:val="single" w:sz="4" w:space="0" w:color="auto"/>
            </w:tcBorders>
          </w:tcPr>
          <w:p w14:paraId="181531D4"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Aadress</w:t>
            </w:r>
          </w:p>
        </w:tc>
        <w:tc>
          <w:tcPr>
            <w:tcW w:w="6997" w:type="dxa"/>
            <w:tcBorders>
              <w:top w:val="single" w:sz="4" w:space="0" w:color="auto"/>
              <w:left w:val="single" w:sz="4" w:space="0" w:color="auto"/>
              <w:bottom w:val="single" w:sz="4" w:space="0" w:color="auto"/>
              <w:right w:val="single" w:sz="4" w:space="0" w:color="auto"/>
            </w:tcBorders>
          </w:tcPr>
          <w:p w14:paraId="002561F8" w14:textId="6DA90E9B" w:rsidR="004B79C4" w:rsidRPr="00DF6EB6" w:rsidRDefault="00DF6EB6" w:rsidP="000E6DE6">
            <w:pPr>
              <w:spacing w:after="0"/>
              <w:rPr>
                <w:rFonts w:ascii="Times New Roman" w:hAnsi="Times New Roman" w:cs="Times New Roman"/>
                <w:b/>
                <w:i/>
                <w:sz w:val="24"/>
                <w:szCs w:val="24"/>
              </w:rPr>
            </w:pPr>
            <w:r w:rsidRPr="00DF6EB6">
              <w:rPr>
                <w:rFonts w:ascii="Times New Roman" w:hAnsi="Times New Roman" w:cs="Times New Roman"/>
                <w:sz w:val="24"/>
                <w:szCs w:val="24"/>
              </w:rPr>
              <w:t>Narva mnt 5, 10117 Tallinn</w:t>
            </w:r>
          </w:p>
        </w:tc>
      </w:tr>
      <w:tr w:rsidR="004B79C4" w:rsidRPr="00783CB0" w14:paraId="555F53F4" w14:textId="77777777" w:rsidTr="000E6DE6">
        <w:tc>
          <w:tcPr>
            <w:tcW w:w="2325" w:type="dxa"/>
            <w:tcBorders>
              <w:top w:val="single" w:sz="4" w:space="0" w:color="auto"/>
              <w:left w:val="single" w:sz="4" w:space="0" w:color="auto"/>
              <w:bottom w:val="single" w:sz="4" w:space="0" w:color="auto"/>
              <w:right w:val="single" w:sz="4" w:space="0" w:color="auto"/>
            </w:tcBorders>
          </w:tcPr>
          <w:p w14:paraId="76ED5141"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Täitja esindaja</w:t>
            </w:r>
          </w:p>
        </w:tc>
        <w:tc>
          <w:tcPr>
            <w:tcW w:w="6997" w:type="dxa"/>
            <w:tcBorders>
              <w:top w:val="single" w:sz="4" w:space="0" w:color="auto"/>
              <w:left w:val="single" w:sz="4" w:space="0" w:color="auto"/>
              <w:bottom w:val="single" w:sz="4" w:space="0" w:color="auto"/>
              <w:right w:val="single" w:sz="4" w:space="0" w:color="auto"/>
            </w:tcBorders>
          </w:tcPr>
          <w:p w14:paraId="09532281" w14:textId="77777777" w:rsidR="004B79C4" w:rsidRPr="00783CB0" w:rsidRDefault="004B79C4" w:rsidP="000E6DE6">
            <w:pPr>
              <w:spacing w:after="0"/>
              <w:rPr>
                <w:rFonts w:ascii="Times New Roman" w:hAnsi="Times New Roman" w:cs="Times New Roman"/>
                <w:b/>
                <w:i/>
                <w:sz w:val="24"/>
                <w:szCs w:val="24"/>
              </w:rPr>
            </w:pPr>
          </w:p>
        </w:tc>
      </w:tr>
      <w:tr w:rsidR="004B79C4" w:rsidRPr="00783CB0" w14:paraId="2E56F85F" w14:textId="77777777" w:rsidTr="000E6DE6">
        <w:tc>
          <w:tcPr>
            <w:tcW w:w="2325" w:type="dxa"/>
            <w:tcBorders>
              <w:top w:val="single" w:sz="4" w:space="0" w:color="auto"/>
              <w:left w:val="single" w:sz="4" w:space="0" w:color="auto"/>
              <w:bottom w:val="single" w:sz="4" w:space="0" w:color="auto"/>
              <w:right w:val="single" w:sz="4" w:space="0" w:color="auto"/>
            </w:tcBorders>
          </w:tcPr>
          <w:p w14:paraId="45248E1C"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Esinduse alus</w:t>
            </w:r>
          </w:p>
        </w:tc>
        <w:tc>
          <w:tcPr>
            <w:tcW w:w="6997" w:type="dxa"/>
            <w:tcBorders>
              <w:top w:val="single" w:sz="4" w:space="0" w:color="auto"/>
              <w:left w:val="single" w:sz="4" w:space="0" w:color="auto"/>
              <w:bottom w:val="single" w:sz="4" w:space="0" w:color="auto"/>
              <w:right w:val="single" w:sz="4" w:space="0" w:color="auto"/>
            </w:tcBorders>
          </w:tcPr>
          <w:p w14:paraId="266C932D" w14:textId="77777777" w:rsidR="004B79C4" w:rsidRPr="00783CB0" w:rsidRDefault="004B79C4" w:rsidP="000E6DE6">
            <w:pPr>
              <w:spacing w:after="0"/>
              <w:rPr>
                <w:rFonts w:ascii="Times New Roman" w:hAnsi="Times New Roman" w:cs="Times New Roman"/>
                <w:b/>
                <w:i/>
                <w:sz w:val="24"/>
                <w:szCs w:val="24"/>
              </w:rPr>
            </w:pPr>
            <w:r w:rsidRPr="00783CB0">
              <w:rPr>
                <w:rFonts w:ascii="Times New Roman" w:hAnsi="Times New Roman" w:cs="Times New Roman"/>
                <w:i/>
                <w:sz w:val="24"/>
                <w:szCs w:val="24"/>
              </w:rPr>
              <w:t>Põhikiri/volikiri</w:t>
            </w:r>
          </w:p>
        </w:tc>
      </w:tr>
      <w:tr w:rsidR="004B79C4" w:rsidRPr="00783CB0" w14:paraId="18DA664F" w14:textId="77777777" w:rsidTr="000E6DE6">
        <w:tc>
          <w:tcPr>
            <w:tcW w:w="2325" w:type="dxa"/>
            <w:tcBorders>
              <w:top w:val="single" w:sz="4" w:space="0" w:color="auto"/>
              <w:left w:val="single" w:sz="4" w:space="0" w:color="auto"/>
              <w:bottom w:val="single" w:sz="4" w:space="0" w:color="auto"/>
              <w:right w:val="single" w:sz="4" w:space="0" w:color="auto"/>
            </w:tcBorders>
          </w:tcPr>
          <w:p w14:paraId="598311E0" w14:textId="77777777"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Kontaktisikud</w:t>
            </w:r>
          </w:p>
        </w:tc>
        <w:tc>
          <w:tcPr>
            <w:tcW w:w="6997" w:type="dxa"/>
            <w:tcBorders>
              <w:top w:val="single" w:sz="4" w:space="0" w:color="auto"/>
              <w:left w:val="single" w:sz="4" w:space="0" w:color="auto"/>
              <w:bottom w:val="single" w:sz="4" w:space="0" w:color="auto"/>
              <w:right w:val="single" w:sz="4" w:space="0" w:color="auto"/>
            </w:tcBorders>
          </w:tcPr>
          <w:p w14:paraId="1451B584" w14:textId="77777777" w:rsidR="004B79C4" w:rsidRPr="00783CB0" w:rsidRDefault="004B79C4" w:rsidP="000E6DE6">
            <w:pPr>
              <w:spacing w:after="0"/>
              <w:rPr>
                <w:rFonts w:ascii="Times New Roman" w:hAnsi="Times New Roman" w:cs="Times New Roman"/>
                <w:i/>
                <w:sz w:val="24"/>
                <w:szCs w:val="24"/>
              </w:rPr>
            </w:pPr>
            <w:r w:rsidRPr="00783CB0">
              <w:rPr>
                <w:rFonts w:ascii="Times New Roman" w:hAnsi="Times New Roman" w:cs="Times New Roman"/>
                <w:i/>
                <w:sz w:val="24"/>
                <w:szCs w:val="24"/>
              </w:rPr>
              <w:t>1. Nimi, ametinimetus, e-post, telefon.</w:t>
            </w:r>
          </w:p>
          <w:p w14:paraId="1DAD3517" w14:textId="77777777" w:rsidR="004B79C4" w:rsidRPr="00783CB0" w:rsidRDefault="004B79C4" w:rsidP="000E6DE6">
            <w:pPr>
              <w:spacing w:after="0"/>
              <w:rPr>
                <w:rFonts w:ascii="Times New Roman" w:hAnsi="Times New Roman" w:cs="Times New Roman"/>
                <w:i/>
                <w:sz w:val="24"/>
                <w:szCs w:val="24"/>
              </w:rPr>
            </w:pPr>
            <w:r w:rsidRPr="00783CB0">
              <w:rPr>
                <w:rFonts w:ascii="Times New Roman" w:hAnsi="Times New Roman" w:cs="Times New Roman"/>
                <w:i/>
                <w:sz w:val="24"/>
                <w:szCs w:val="24"/>
              </w:rPr>
              <w:t>2. …</w:t>
            </w:r>
          </w:p>
        </w:tc>
      </w:tr>
    </w:tbl>
    <w:p w14:paraId="0D93ABF6" w14:textId="77777777" w:rsidR="004B79C4" w:rsidRPr="00783CB0" w:rsidRDefault="004B79C4" w:rsidP="004B79C4">
      <w:pPr>
        <w:spacing w:after="0"/>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8"/>
        <w:gridCol w:w="6214"/>
      </w:tblGrid>
      <w:tr w:rsidR="004B79C4" w:rsidRPr="00783CB0" w14:paraId="58BC1215" w14:textId="77777777" w:rsidTr="000E6DE6">
        <w:tc>
          <w:tcPr>
            <w:tcW w:w="3108" w:type="dxa"/>
            <w:tcBorders>
              <w:top w:val="single" w:sz="4" w:space="0" w:color="auto"/>
              <w:left w:val="single" w:sz="4" w:space="0" w:color="auto"/>
              <w:bottom w:val="single" w:sz="4" w:space="0" w:color="auto"/>
              <w:right w:val="single" w:sz="4" w:space="0" w:color="auto"/>
            </w:tcBorders>
          </w:tcPr>
          <w:p w14:paraId="7538A5E0" w14:textId="77777777" w:rsidR="004B79C4" w:rsidRPr="00783CB0" w:rsidRDefault="004B79C4" w:rsidP="000E6DE6">
            <w:pPr>
              <w:numPr>
                <w:ilvl w:val="0"/>
                <w:numId w:val="1"/>
              </w:numPr>
              <w:spacing w:after="0" w:line="276" w:lineRule="auto"/>
              <w:ind w:left="284" w:hanging="284"/>
              <w:jc w:val="both"/>
              <w:rPr>
                <w:rFonts w:ascii="Times New Roman" w:hAnsi="Times New Roman" w:cs="Times New Roman"/>
                <w:b/>
                <w:sz w:val="24"/>
                <w:szCs w:val="24"/>
              </w:rPr>
            </w:pPr>
            <w:r w:rsidRPr="00783CB0">
              <w:rPr>
                <w:rFonts w:ascii="Times New Roman" w:hAnsi="Times New Roman" w:cs="Times New Roman"/>
                <w:b/>
                <w:sz w:val="24"/>
                <w:szCs w:val="24"/>
              </w:rPr>
              <w:t>Lepingu sõlmimise alus</w:t>
            </w:r>
          </w:p>
        </w:tc>
        <w:tc>
          <w:tcPr>
            <w:tcW w:w="6214" w:type="dxa"/>
            <w:tcBorders>
              <w:top w:val="single" w:sz="4" w:space="0" w:color="auto"/>
              <w:left w:val="single" w:sz="4" w:space="0" w:color="auto"/>
              <w:bottom w:val="single" w:sz="4" w:space="0" w:color="auto"/>
              <w:right w:val="single" w:sz="4" w:space="0" w:color="auto"/>
            </w:tcBorders>
          </w:tcPr>
          <w:p w14:paraId="19407458" w14:textId="2BF89FE9" w:rsidR="004B79C4" w:rsidRPr="00783CB0" w:rsidRDefault="004B79C4" w:rsidP="000E6DE6">
            <w:pPr>
              <w:spacing w:after="0"/>
              <w:rPr>
                <w:rFonts w:ascii="Times New Roman" w:hAnsi="Times New Roman" w:cs="Times New Roman"/>
                <w:sz w:val="24"/>
                <w:szCs w:val="24"/>
              </w:rPr>
            </w:pPr>
            <w:r w:rsidRPr="00783CB0">
              <w:rPr>
                <w:rFonts w:ascii="Times New Roman" w:hAnsi="Times New Roman" w:cs="Times New Roman"/>
                <w:sz w:val="24"/>
                <w:szCs w:val="24"/>
              </w:rPr>
              <w:t xml:space="preserve">Tellija ja täitja vahel </w:t>
            </w:r>
            <w:r w:rsidR="00437D6A">
              <w:rPr>
                <w:rFonts w:ascii="Times New Roman" w:hAnsi="Times New Roman" w:cs="Times New Roman"/>
                <w:sz w:val="24"/>
                <w:szCs w:val="24"/>
              </w:rPr>
              <w:t>08.11.</w:t>
            </w:r>
            <w:r>
              <w:rPr>
                <w:rFonts w:ascii="Times New Roman" w:hAnsi="Times New Roman" w:cs="Times New Roman"/>
                <w:sz w:val="24"/>
                <w:szCs w:val="24"/>
              </w:rPr>
              <w:t>2022. a</w:t>
            </w:r>
            <w:r w:rsidRPr="00783CB0">
              <w:rPr>
                <w:rFonts w:ascii="Times New Roman" w:hAnsi="Times New Roman" w:cs="Times New Roman"/>
                <w:sz w:val="24"/>
                <w:szCs w:val="24"/>
              </w:rPr>
              <w:t xml:space="preserve"> sõlmitud raamleping nr </w:t>
            </w:r>
            <w:r w:rsidR="00437D6A">
              <w:rPr>
                <w:rFonts w:ascii="Times New Roman" w:hAnsi="Times New Roman" w:cs="Times New Roman"/>
                <w:sz w:val="24"/>
                <w:szCs w:val="24"/>
              </w:rPr>
              <w:t>3-3/3166</w:t>
            </w:r>
            <w:r w:rsidRPr="00783CB0">
              <w:rPr>
                <w:rFonts w:ascii="Times New Roman" w:hAnsi="Times New Roman" w:cs="Times New Roman"/>
                <w:sz w:val="24"/>
                <w:szCs w:val="24"/>
              </w:rPr>
              <w:t xml:space="preserve">, tellija … tellimus </w:t>
            </w:r>
            <w:r w:rsidR="00042DBE">
              <w:rPr>
                <w:rFonts w:ascii="Times New Roman" w:hAnsi="Times New Roman" w:cs="Times New Roman"/>
                <w:sz w:val="24"/>
                <w:szCs w:val="24"/>
              </w:rPr>
              <w:t>(registri viitenumber</w:t>
            </w:r>
            <w:r w:rsidRPr="00783CB0">
              <w:rPr>
                <w:rFonts w:ascii="Times New Roman" w:hAnsi="Times New Roman" w:cs="Times New Roman"/>
                <w:sz w:val="24"/>
                <w:szCs w:val="24"/>
              </w:rPr>
              <w:t xml:space="preserve"> </w:t>
            </w:r>
            <w:r w:rsidR="00042DBE">
              <w:rPr>
                <w:rFonts w:ascii="Times New Roman" w:hAnsi="Times New Roman" w:cs="Times New Roman"/>
                <w:sz w:val="24"/>
                <w:szCs w:val="24"/>
              </w:rPr>
              <w:t>272566)</w:t>
            </w:r>
            <w:r w:rsidRPr="00783CB0">
              <w:rPr>
                <w:rFonts w:ascii="Times New Roman" w:hAnsi="Times New Roman" w:cs="Times New Roman"/>
                <w:sz w:val="24"/>
                <w:szCs w:val="24"/>
              </w:rPr>
              <w:t xml:space="preserve"> ja</w:t>
            </w:r>
            <w:r>
              <w:rPr>
                <w:rFonts w:ascii="Times New Roman" w:hAnsi="Times New Roman" w:cs="Times New Roman"/>
                <w:sz w:val="24"/>
                <w:szCs w:val="24"/>
              </w:rPr>
              <w:t xml:space="preserve"> täitja … pakkumus</w:t>
            </w:r>
            <w:r w:rsidRPr="00783CB0">
              <w:rPr>
                <w:rFonts w:ascii="Times New Roman" w:hAnsi="Times New Roman" w:cs="Times New Roman"/>
                <w:sz w:val="24"/>
                <w:szCs w:val="24"/>
              </w:rPr>
              <w:t xml:space="preserve">. </w:t>
            </w:r>
          </w:p>
        </w:tc>
      </w:tr>
      <w:tr w:rsidR="004B79C4" w:rsidRPr="00783CB0" w14:paraId="46F4ED9F" w14:textId="77777777" w:rsidTr="000E6DE6">
        <w:tc>
          <w:tcPr>
            <w:tcW w:w="3108" w:type="dxa"/>
            <w:tcBorders>
              <w:top w:val="single" w:sz="4" w:space="0" w:color="auto"/>
              <w:left w:val="single" w:sz="4" w:space="0" w:color="auto"/>
              <w:bottom w:val="single" w:sz="4" w:space="0" w:color="auto"/>
              <w:right w:val="single" w:sz="4" w:space="0" w:color="auto"/>
            </w:tcBorders>
          </w:tcPr>
          <w:p w14:paraId="420E9FB9" w14:textId="77777777" w:rsidR="004B79C4" w:rsidRPr="00783CB0" w:rsidRDefault="004B79C4" w:rsidP="000E6DE6">
            <w:pPr>
              <w:numPr>
                <w:ilvl w:val="0"/>
                <w:numId w:val="1"/>
              </w:numPr>
              <w:spacing w:after="0" w:line="276" w:lineRule="auto"/>
              <w:ind w:left="284" w:hanging="284"/>
              <w:jc w:val="both"/>
              <w:rPr>
                <w:rFonts w:ascii="Times New Roman" w:hAnsi="Times New Roman" w:cs="Times New Roman"/>
                <w:b/>
                <w:sz w:val="24"/>
                <w:szCs w:val="24"/>
              </w:rPr>
            </w:pPr>
            <w:r w:rsidRPr="00783CB0">
              <w:rPr>
                <w:rFonts w:ascii="Times New Roman" w:hAnsi="Times New Roman" w:cs="Times New Roman"/>
                <w:b/>
                <w:sz w:val="24"/>
                <w:szCs w:val="24"/>
              </w:rPr>
              <w:t>Lepingu ese</w:t>
            </w:r>
          </w:p>
        </w:tc>
        <w:tc>
          <w:tcPr>
            <w:tcW w:w="6214" w:type="dxa"/>
            <w:tcBorders>
              <w:top w:val="single" w:sz="4" w:space="0" w:color="auto"/>
              <w:left w:val="single" w:sz="4" w:space="0" w:color="auto"/>
              <w:bottom w:val="single" w:sz="4" w:space="0" w:color="auto"/>
              <w:right w:val="single" w:sz="4" w:space="0" w:color="auto"/>
            </w:tcBorders>
          </w:tcPr>
          <w:p w14:paraId="46124BDB" w14:textId="4AE9A037" w:rsidR="004B79C4" w:rsidRPr="00437D6A" w:rsidRDefault="00437D6A" w:rsidP="00437D6A">
            <w:pPr>
              <w:spacing w:after="0"/>
              <w:rPr>
                <w:rFonts w:ascii="Times New Roman" w:hAnsi="Times New Roman" w:cs="Times New Roman"/>
                <w:iCs/>
                <w:sz w:val="24"/>
                <w:szCs w:val="24"/>
              </w:rPr>
            </w:pPr>
            <w:r w:rsidRPr="00437D6A">
              <w:rPr>
                <w:rFonts w:ascii="Times New Roman" w:hAnsi="Times New Roman" w:cs="Times New Roman"/>
                <w:sz w:val="24"/>
                <w:szCs w:val="24"/>
              </w:rPr>
              <w:t xml:space="preserve">ühe </w:t>
            </w:r>
            <w:r w:rsidRPr="00437D6A">
              <w:rPr>
                <w:rFonts w:ascii="Times New Roman" w:hAnsi="Times New Roman" w:cs="Times New Roman"/>
                <w:color w:val="000000"/>
                <w:sz w:val="24"/>
                <w:szCs w:val="24"/>
              </w:rPr>
              <w:t xml:space="preserve">projektijuhi, </w:t>
            </w:r>
            <w:r w:rsidRPr="00437D6A">
              <w:rPr>
                <w:rFonts w:ascii="Times New Roman" w:hAnsi="Times New Roman" w:cs="Times New Roman"/>
                <w:sz w:val="24"/>
                <w:szCs w:val="24"/>
              </w:rPr>
              <w:t xml:space="preserve"> </w:t>
            </w:r>
            <w:r w:rsidRPr="00437D6A">
              <w:rPr>
                <w:rFonts w:ascii="Times New Roman" w:hAnsi="Times New Roman" w:cs="Times New Roman"/>
                <w:color w:val="000000"/>
                <w:sz w:val="24"/>
                <w:szCs w:val="24"/>
              </w:rPr>
              <w:t>analüütik/konsultandi  ja lahenduse spetsialisti  ressurs</w:t>
            </w:r>
            <w:r>
              <w:rPr>
                <w:rFonts w:ascii="Times New Roman" w:hAnsi="Times New Roman" w:cs="Times New Roman"/>
                <w:color w:val="000000"/>
                <w:sz w:val="24"/>
                <w:szCs w:val="24"/>
              </w:rPr>
              <w:t>s</w:t>
            </w:r>
            <w:r w:rsidRPr="00437D6A">
              <w:rPr>
                <w:rFonts w:ascii="Times New Roman" w:hAnsi="Times New Roman" w:cs="Times New Roman"/>
                <w:sz w:val="24"/>
                <w:szCs w:val="24"/>
              </w:rPr>
              <w:t xml:space="preserve"> </w:t>
            </w:r>
            <w:r w:rsidRPr="00437D6A">
              <w:rPr>
                <w:rFonts w:ascii="Times New Roman" w:hAnsi="Times New Roman" w:cs="Times New Roman"/>
                <w:color w:val="000000"/>
                <w:sz w:val="24"/>
                <w:szCs w:val="24"/>
              </w:rPr>
              <w:t xml:space="preserve">identiteedi- ja </w:t>
            </w:r>
            <w:r w:rsidRPr="00437D6A">
              <w:rPr>
                <w:rFonts w:ascii="Times New Roman" w:hAnsi="Times New Roman" w:cs="Times New Roman"/>
                <w:sz w:val="24"/>
                <w:szCs w:val="24"/>
              </w:rPr>
              <w:t>pääsuhalduse lahenduse</w:t>
            </w:r>
            <w:r w:rsidRPr="00437D6A">
              <w:rPr>
                <w:rFonts w:ascii="Times New Roman" w:hAnsi="Times New Roman" w:cs="Times New Roman"/>
                <w:color w:val="000000"/>
                <w:sz w:val="24"/>
                <w:szCs w:val="24"/>
              </w:rPr>
              <w:t xml:space="preserve"> midPoint liidestamiseks JIRA</w:t>
            </w:r>
            <w:r w:rsidRPr="00437D6A">
              <w:rPr>
                <w:rFonts w:ascii="Times New Roman" w:hAnsi="Times New Roman" w:cs="Times New Roman"/>
                <w:sz w:val="24"/>
                <w:szCs w:val="24"/>
              </w:rPr>
              <w:t xml:space="preserve"> ökosüsteemiga</w:t>
            </w:r>
            <w:r>
              <w:rPr>
                <w:rFonts w:ascii="Times New Roman" w:hAnsi="Times New Roman" w:cs="Times New Roman"/>
                <w:sz w:val="24"/>
                <w:szCs w:val="24"/>
              </w:rPr>
              <w:t xml:space="preserve"> vastavalt lisale 1</w:t>
            </w:r>
          </w:p>
        </w:tc>
      </w:tr>
      <w:tr w:rsidR="004B79C4" w:rsidRPr="00783CB0" w14:paraId="17F8F850" w14:textId="77777777" w:rsidTr="000E6DE6">
        <w:tc>
          <w:tcPr>
            <w:tcW w:w="3108" w:type="dxa"/>
            <w:tcBorders>
              <w:top w:val="single" w:sz="4" w:space="0" w:color="auto"/>
              <w:left w:val="single" w:sz="4" w:space="0" w:color="auto"/>
              <w:bottom w:val="single" w:sz="4" w:space="0" w:color="auto"/>
              <w:right w:val="single" w:sz="4" w:space="0" w:color="auto"/>
            </w:tcBorders>
          </w:tcPr>
          <w:p w14:paraId="3D4CB72A" w14:textId="77777777" w:rsidR="004B79C4" w:rsidRPr="00783CB0" w:rsidRDefault="004B79C4" w:rsidP="000E6DE6">
            <w:pPr>
              <w:numPr>
                <w:ilvl w:val="0"/>
                <w:numId w:val="1"/>
              </w:numPr>
              <w:spacing w:after="0" w:line="276" w:lineRule="auto"/>
              <w:ind w:left="284" w:hanging="284"/>
              <w:jc w:val="both"/>
              <w:rPr>
                <w:rFonts w:ascii="Times New Roman" w:hAnsi="Times New Roman" w:cs="Times New Roman"/>
                <w:b/>
                <w:sz w:val="24"/>
                <w:szCs w:val="24"/>
              </w:rPr>
            </w:pPr>
            <w:r w:rsidRPr="00783CB0">
              <w:rPr>
                <w:rFonts w:ascii="Times New Roman" w:hAnsi="Times New Roman" w:cs="Times New Roman"/>
                <w:b/>
                <w:sz w:val="24"/>
                <w:szCs w:val="24"/>
              </w:rPr>
              <w:t>Rahastamisallikas</w:t>
            </w:r>
          </w:p>
        </w:tc>
        <w:tc>
          <w:tcPr>
            <w:tcW w:w="6214" w:type="dxa"/>
            <w:tcBorders>
              <w:top w:val="single" w:sz="4" w:space="0" w:color="auto"/>
              <w:left w:val="single" w:sz="4" w:space="0" w:color="auto"/>
              <w:bottom w:val="single" w:sz="4" w:space="0" w:color="auto"/>
              <w:right w:val="single" w:sz="4" w:space="0" w:color="auto"/>
            </w:tcBorders>
          </w:tcPr>
          <w:p w14:paraId="431BAE42" w14:textId="4F59E579" w:rsidR="004B79C4" w:rsidRPr="00783CB0" w:rsidRDefault="004254FA" w:rsidP="000E6DE6">
            <w:pPr>
              <w:spacing w:after="0"/>
              <w:rPr>
                <w:rFonts w:ascii="Times New Roman" w:hAnsi="Times New Roman" w:cs="Times New Roman"/>
                <w:sz w:val="24"/>
                <w:szCs w:val="24"/>
              </w:rPr>
            </w:pPr>
            <w:r>
              <w:rPr>
                <w:rFonts w:ascii="Times New Roman" w:hAnsi="Times New Roman" w:cs="Times New Roman"/>
                <w:sz w:val="24"/>
                <w:szCs w:val="24"/>
              </w:rPr>
              <w:t>riigieelarve</w:t>
            </w:r>
          </w:p>
        </w:tc>
      </w:tr>
    </w:tbl>
    <w:p w14:paraId="455AE2D7" w14:textId="77777777" w:rsidR="004B79C4" w:rsidRPr="00737C44" w:rsidRDefault="004B79C4" w:rsidP="004B79C4">
      <w:pPr>
        <w:spacing w:after="0" w:line="276" w:lineRule="auto"/>
        <w:ind w:left="284"/>
        <w:jc w:val="both"/>
        <w:rPr>
          <w:rFonts w:ascii="Times New Roman" w:hAnsi="Times New Roman" w:cs="Times New Roman"/>
          <w:b/>
          <w:sz w:val="24"/>
          <w:szCs w:val="24"/>
        </w:rPr>
      </w:pPr>
    </w:p>
    <w:p w14:paraId="4ABD1A69" w14:textId="77777777" w:rsidR="004B79C4" w:rsidRPr="00A15B63" w:rsidRDefault="004B79C4" w:rsidP="004B79C4">
      <w:pPr>
        <w:numPr>
          <w:ilvl w:val="0"/>
          <w:numId w:val="1"/>
        </w:numPr>
        <w:spacing w:after="0" w:line="276" w:lineRule="auto"/>
        <w:ind w:left="284" w:hanging="284"/>
        <w:jc w:val="both"/>
        <w:rPr>
          <w:rFonts w:ascii="Times New Roman" w:hAnsi="Times New Roman" w:cs="Times New Roman"/>
          <w:b/>
          <w:sz w:val="24"/>
          <w:szCs w:val="24"/>
        </w:rPr>
      </w:pPr>
      <w:r w:rsidRPr="00A15B63">
        <w:rPr>
          <w:rFonts w:ascii="Times New Roman" w:hAnsi="Times New Roman" w:cs="Times New Roman"/>
          <w:b/>
          <w:sz w:val="24"/>
          <w:szCs w:val="24"/>
        </w:rPr>
        <w:t>Lepingu eseme täitmine</w:t>
      </w:r>
    </w:p>
    <w:p w14:paraId="5A048562" w14:textId="0184E0EA" w:rsidR="00A15B63" w:rsidRPr="006A020B" w:rsidRDefault="006A020B" w:rsidP="00A15B63">
      <w:pPr>
        <w:numPr>
          <w:ilvl w:val="1"/>
          <w:numId w:val="1"/>
        </w:num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A15B63" w:rsidRPr="006A020B">
        <w:rPr>
          <w:rFonts w:ascii="Times New Roman" w:hAnsi="Times New Roman" w:cs="Times New Roman"/>
          <w:sz w:val="24"/>
          <w:szCs w:val="24"/>
        </w:rPr>
        <w:t>Käesoleva hankelepinguga ostab tellija</w:t>
      </w:r>
      <w:r w:rsidR="00A15B63" w:rsidRPr="006A020B">
        <w:rPr>
          <w:rFonts w:ascii="Times New Roman" w:hAnsi="Times New Roman" w:cs="Times New Roman"/>
          <w:i/>
          <w:iCs/>
          <w:sz w:val="24"/>
          <w:szCs w:val="24"/>
        </w:rPr>
        <w:t>:</w:t>
      </w:r>
    </w:p>
    <w:p w14:paraId="7A7DD8B7" w14:textId="2DAAE97F" w:rsidR="00A15B63" w:rsidRPr="006A020B" w:rsidRDefault="00A15B63" w:rsidP="00A15B63">
      <w:pPr>
        <w:numPr>
          <w:ilvl w:val="2"/>
          <w:numId w:val="1"/>
        </w:numPr>
        <w:spacing w:after="0" w:line="240" w:lineRule="auto"/>
        <w:jc w:val="both"/>
        <w:rPr>
          <w:rFonts w:ascii="Times New Roman" w:hAnsi="Times New Roman" w:cs="Times New Roman"/>
          <w:sz w:val="24"/>
          <w:szCs w:val="24"/>
        </w:rPr>
      </w:pPr>
      <w:r w:rsidRPr="006A020B">
        <w:rPr>
          <w:rFonts w:ascii="Times New Roman" w:hAnsi="Times New Roman" w:cs="Times New Roman"/>
          <w:sz w:val="24"/>
          <w:szCs w:val="24"/>
        </w:rPr>
        <w:t xml:space="preserve">ühe </w:t>
      </w:r>
      <w:r w:rsidR="006A020B" w:rsidRPr="006A020B">
        <w:rPr>
          <w:rFonts w:ascii="Times New Roman" w:hAnsi="Times New Roman" w:cs="Times New Roman"/>
          <w:color w:val="000000"/>
          <w:sz w:val="24"/>
          <w:szCs w:val="24"/>
        </w:rPr>
        <w:t>projektijuhi</w:t>
      </w:r>
      <w:r w:rsidR="006A020B" w:rsidRPr="006A020B">
        <w:rPr>
          <w:rFonts w:ascii="Times New Roman" w:hAnsi="Times New Roman" w:cs="Times New Roman"/>
          <w:sz w:val="24"/>
          <w:szCs w:val="24"/>
        </w:rPr>
        <w:t xml:space="preserve"> </w:t>
      </w:r>
      <w:r w:rsidRPr="006A020B">
        <w:rPr>
          <w:rFonts w:ascii="Times New Roman" w:hAnsi="Times New Roman" w:cs="Times New Roman"/>
          <w:sz w:val="24"/>
          <w:szCs w:val="24"/>
        </w:rPr>
        <w:t xml:space="preserve">teenust kokku </w:t>
      </w:r>
      <w:r w:rsidR="002A1F0E">
        <w:rPr>
          <w:rFonts w:ascii="Times New Roman" w:hAnsi="Times New Roman" w:cs="Times New Roman"/>
          <w:sz w:val="24"/>
          <w:szCs w:val="24"/>
        </w:rPr>
        <w:t xml:space="preserve">mahus </w:t>
      </w:r>
      <w:r w:rsidR="006A020B" w:rsidRPr="006A020B">
        <w:rPr>
          <w:rFonts w:ascii="Times New Roman" w:hAnsi="Times New Roman" w:cs="Times New Roman"/>
          <w:sz w:val="24"/>
          <w:szCs w:val="24"/>
        </w:rPr>
        <w:t>170</w:t>
      </w:r>
      <w:r w:rsidRPr="006A020B">
        <w:rPr>
          <w:rFonts w:ascii="Times New Roman" w:hAnsi="Times New Roman" w:cs="Times New Roman"/>
          <w:sz w:val="24"/>
          <w:szCs w:val="24"/>
        </w:rPr>
        <w:t xml:space="preserve"> tundi hinnaga</w:t>
      </w:r>
      <w:r w:rsidR="00A22B90">
        <w:rPr>
          <w:rFonts w:ascii="Times New Roman" w:hAnsi="Times New Roman" w:cs="Times New Roman"/>
          <w:sz w:val="24"/>
          <w:szCs w:val="24"/>
        </w:rPr>
        <w:t xml:space="preserve"> </w:t>
      </w:r>
      <w:r w:rsidR="00A22B90" w:rsidRPr="00A22B90">
        <w:rPr>
          <w:rFonts w:ascii="Times New Roman" w:hAnsi="Times New Roman" w:cs="Times New Roman"/>
          <w:i/>
          <w:iCs/>
          <w:sz w:val="24"/>
          <w:szCs w:val="24"/>
        </w:rPr>
        <w:t>70.00</w:t>
      </w:r>
      <w:r w:rsidRPr="006A020B">
        <w:rPr>
          <w:rFonts w:ascii="Times New Roman" w:hAnsi="Times New Roman" w:cs="Times New Roman"/>
          <w:sz w:val="24"/>
          <w:szCs w:val="24"/>
        </w:rPr>
        <w:t xml:space="preserve"> eurot tund (käibemaksuta), kogumaksumusega </w:t>
      </w:r>
      <w:r w:rsidR="00A22B90">
        <w:rPr>
          <w:rFonts w:ascii="Times New Roman" w:hAnsi="Times New Roman" w:cs="Times New Roman"/>
          <w:i/>
          <w:iCs/>
          <w:sz w:val="24"/>
          <w:szCs w:val="24"/>
        </w:rPr>
        <w:t>11 900.00</w:t>
      </w:r>
      <w:r w:rsidRPr="006A020B">
        <w:rPr>
          <w:rFonts w:ascii="Times New Roman" w:hAnsi="Times New Roman" w:cs="Times New Roman"/>
          <w:i/>
          <w:iCs/>
          <w:sz w:val="24"/>
          <w:szCs w:val="24"/>
        </w:rPr>
        <w:t xml:space="preserve"> </w:t>
      </w:r>
      <w:r w:rsidRPr="006A020B">
        <w:rPr>
          <w:rFonts w:ascii="Times New Roman" w:hAnsi="Times New Roman" w:cs="Times New Roman"/>
          <w:sz w:val="24"/>
          <w:szCs w:val="24"/>
        </w:rPr>
        <w:t>eurot, millele lisandub käibeks;</w:t>
      </w:r>
    </w:p>
    <w:p w14:paraId="48EFD5B2" w14:textId="043A10B3" w:rsidR="00A15B63" w:rsidRPr="006A020B" w:rsidRDefault="00A15B63" w:rsidP="00A15B63">
      <w:pPr>
        <w:numPr>
          <w:ilvl w:val="2"/>
          <w:numId w:val="1"/>
        </w:numPr>
        <w:spacing w:after="0" w:line="240" w:lineRule="auto"/>
        <w:jc w:val="both"/>
        <w:rPr>
          <w:rFonts w:ascii="Times New Roman" w:hAnsi="Times New Roman" w:cs="Times New Roman"/>
          <w:sz w:val="24"/>
          <w:szCs w:val="24"/>
        </w:rPr>
      </w:pPr>
      <w:r w:rsidRPr="006A020B">
        <w:rPr>
          <w:rFonts w:ascii="Times New Roman" w:hAnsi="Times New Roman" w:cs="Times New Roman"/>
          <w:sz w:val="24"/>
          <w:szCs w:val="24"/>
        </w:rPr>
        <w:t xml:space="preserve">ühe </w:t>
      </w:r>
      <w:r w:rsidR="006A020B" w:rsidRPr="006A020B">
        <w:rPr>
          <w:rFonts w:ascii="Times New Roman" w:hAnsi="Times New Roman" w:cs="Times New Roman"/>
          <w:color w:val="000000"/>
          <w:sz w:val="24"/>
          <w:szCs w:val="24"/>
        </w:rPr>
        <w:t xml:space="preserve">analüütik/konsultandi </w:t>
      </w:r>
      <w:r w:rsidRPr="006A020B">
        <w:rPr>
          <w:rFonts w:ascii="Times New Roman" w:hAnsi="Times New Roman" w:cs="Times New Roman"/>
          <w:sz w:val="24"/>
          <w:szCs w:val="24"/>
        </w:rPr>
        <w:t xml:space="preserve">teenust kokku </w:t>
      </w:r>
      <w:r w:rsidR="002A1F0E">
        <w:rPr>
          <w:rFonts w:ascii="Times New Roman" w:hAnsi="Times New Roman" w:cs="Times New Roman"/>
          <w:sz w:val="24"/>
          <w:szCs w:val="24"/>
        </w:rPr>
        <w:t xml:space="preserve">mahus </w:t>
      </w:r>
      <w:r w:rsidR="006A020B" w:rsidRPr="006A020B">
        <w:rPr>
          <w:rFonts w:ascii="Times New Roman" w:hAnsi="Times New Roman" w:cs="Times New Roman"/>
          <w:sz w:val="24"/>
          <w:szCs w:val="24"/>
        </w:rPr>
        <w:t>200</w:t>
      </w:r>
      <w:r w:rsidRPr="006A020B">
        <w:rPr>
          <w:rFonts w:ascii="Times New Roman" w:hAnsi="Times New Roman" w:cs="Times New Roman"/>
          <w:sz w:val="24"/>
          <w:szCs w:val="24"/>
        </w:rPr>
        <w:t xml:space="preserve"> tundi hinnaga </w:t>
      </w:r>
      <w:r w:rsidR="00A22B90">
        <w:rPr>
          <w:rFonts w:ascii="Times New Roman" w:hAnsi="Times New Roman" w:cs="Times New Roman"/>
          <w:i/>
          <w:iCs/>
          <w:sz w:val="24"/>
          <w:szCs w:val="24"/>
        </w:rPr>
        <w:t>70.00</w:t>
      </w:r>
      <w:r w:rsidRPr="006A020B">
        <w:rPr>
          <w:rFonts w:ascii="Times New Roman" w:hAnsi="Times New Roman" w:cs="Times New Roman"/>
          <w:sz w:val="24"/>
          <w:szCs w:val="24"/>
        </w:rPr>
        <w:t xml:space="preserve"> eurot tund (käibemaksuta), kogumaksumusega </w:t>
      </w:r>
      <w:r w:rsidR="00A22B90">
        <w:rPr>
          <w:rFonts w:ascii="Times New Roman" w:hAnsi="Times New Roman" w:cs="Times New Roman"/>
          <w:i/>
          <w:iCs/>
          <w:sz w:val="24"/>
          <w:szCs w:val="24"/>
        </w:rPr>
        <w:t>14 000.00</w:t>
      </w:r>
      <w:r w:rsidRPr="006A020B">
        <w:rPr>
          <w:rFonts w:ascii="Times New Roman" w:hAnsi="Times New Roman" w:cs="Times New Roman"/>
          <w:i/>
          <w:iCs/>
          <w:sz w:val="24"/>
          <w:szCs w:val="24"/>
        </w:rPr>
        <w:t xml:space="preserve"> </w:t>
      </w:r>
      <w:r w:rsidRPr="006A020B">
        <w:rPr>
          <w:rFonts w:ascii="Times New Roman" w:hAnsi="Times New Roman" w:cs="Times New Roman"/>
          <w:sz w:val="24"/>
          <w:szCs w:val="24"/>
        </w:rPr>
        <w:t>eurot, millele lisandub käibeks;</w:t>
      </w:r>
    </w:p>
    <w:p w14:paraId="33E5F930" w14:textId="363E0EA1" w:rsidR="00A15B63" w:rsidRDefault="006A020B" w:rsidP="00A15B63">
      <w:pPr>
        <w:numPr>
          <w:ilvl w:val="2"/>
          <w:numId w:val="1"/>
        </w:numPr>
        <w:spacing w:after="0" w:line="240" w:lineRule="auto"/>
        <w:jc w:val="both"/>
        <w:rPr>
          <w:rFonts w:ascii="Times New Roman" w:hAnsi="Times New Roman" w:cs="Times New Roman"/>
          <w:sz w:val="24"/>
          <w:szCs w:val="24"/>
        </w:rPr>
      </w:pPr>
      <w:r w:rsidRPr="006A020B">
        <w:rPr>
          <w:rFonts w:ascii="Times New Roman" w:hAnsi="Times New Roman" w:cs="Times New Roman"/>
          <w:sz w:val="24"/>
          <w:szCs w:val="24"/>
        </w:rPr>
        <w:t>ü</w:t>
      </w:r>
      <w:r w:rsidR="00A15B63" w:rsidRPr="006A020B">
        <w:rPr>
          <w:rFonts w:ascii="Times New Roman" w:hAnsi="Times New Roman" w:cs="Times New Roman"/>
          <w:sz w:val="24"/>
          <w:szCs w:val="24"/>
        </w:rPr>
        <w:t xml:space="preserve">he </w:t>
      </w:r>
      <w:r w:rsidRPr="006A020B">
        <w:rPr>
          <w:rFonts w:ascii="Times New Roman" w:hAnsi="Times New Roman" w:cs="Times New Roman"/>
          <w:color w:val="000000"/>
          <w:sz w:val="24"/>
          <w:szCs w:val="24"/>
        </w:rPr>
        <w:t>lahenduse spetsialisti</w:t>
      </w:r>
      <w:r w:rsidR="00A15B63" w:rsidRPr="006A020B">
        <w:rPr>
          <w:rFonts w:ascii="Times New Roman" w:hAnsi="Times New Roman" w:cs="Times New Roman"/>
          <w:sz w:val="24"/>
          <w:szCs w:val="24"/>
        </w:rPr>
        <w:t xml:space="preserve"> meeskonnaliikme teenust kokku </w:t>
      </w:r>
      <w:r w:rsidR="002A1F0E">
        <w:rPr>
          <w:rFonts w:ascii="Times New Roman" w:hAnsi="Times New Roman" w:cs="Times New Roman"/>
          <w:sz w:val="24"/>
          <w:szCs w:val="24"/>
        </w:rPr>
        <w:t xml:space="preserve">mahus </w:t>
      </w:r>
      <w:r w:rsidRPr="006A020B">
        <w:rPr>
          <w:rFonts w:ascii="Times New Roman" w:hAnsi="Times New Roman" w:cs="Times New Roman"/>
          <w:sz w:val="24"/>
          <w:szCs w:val="24"/>
        </w:rPr>
        <w:t>200</w:t>
      </w:r>
      <w:r w:rsidR="00A15B63" w:rsidRPr="006A020B">
        <w:rPr>
          <w:rFonts w:ascii="Times New Roman" w:hAnsi="Times New Roman" w:cs="Times New Roman"/>
          <w:sz w:val="24"/>
          <w:szCs w:val="24"/>
        </w:rPr>
        <w:t xml:space="preserve"> tundi hinnaga </w:t>
      </w:r>
      <w:r w:rsidR="00A22B90" w:rsidRPr="00A22B90">
        <w:rPr>
          <w:rFonts w:ascii="Times New Roman" w:hAnsi="Times New Roman" w:cs="Times New Roman"/>
          <w:i/>
          <w:iCs/>
          <w:sz w:val="24"/>
          <w:szCs w:val="24"/>
        </w:rPr>
        <w:t>70.00</w:t>
      </w:r>
      <w:r w:rsidR="00A15B63" w:rsidRPr="006A020B">
        <w:rPr>
          <w:rFonts w:ascii="Times New Roman" w:hAnsi="Times New Roman" w:cs="Times New Roman"/>
          <w:sz w:val="24"/>
          <w:szCs w:val="24"/>
        </w:rPr>
        <w:t xml:space="preserve"> eurot tund (käibemaksuta), kogumaksumusega </w:t>
      </w:r>
      <w:r w:rsidR="00A22B90" w:rsidRPr="00A22B90">
        <w:rPr>
          <w:rFonts w:ascii="Times New Roman" w:hAnsi="Times New Roman" w:cs="Times New Roman"/>
          <w:i/>
          <w:iCs/>
          <w:sz w:val="24"/>
          <w:szCs w:val="24"/>
        </w:rPr>
        <w:t>14 000.00</w:t>
      </w:r>
      <w:r w:rsidR="00A15B63" w:rsidRPr="006A020B">
        <w:rPr>
          <w:rFonts w:ascii="Times New Roman" w:hAnsi="Times New Roman" w:cs="Times New Roman"/>
          <w:sz w:val="24"/>
          <w:szCs w:val="24"/>
        </w:rPr>
        <w:t xml:space="preserve"> euort, millele lisandub käibemaks.</w:t>
      </w:r>
    </w:p>
    <w:p w14:paraId="6BA930B2" w14:textId="059BBE4D" w:rsidR="00FD1C33" w:rsidRPr="00FD1C33" w:rsidRDefault="00FD1C33" w:rsidP="00FD1C33">
      <w:pPr>
        <w:numPr>
          <w:ilvl w:val="1"/>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FD1C33">
        <w:rPr>
          <w:rFonts w:ascii="Times New Roman" w:hAnsi="Times New Roman" w:cs="Times New Roman"/>
          <w:color w:val="000000"/>
          <w:sz w:val="24"/>
          <w:szCs w:val="24"/>
        </w:rPr>
        <w:t>Tööde ja tundide arvestus käib JIRA-s IAM projekti ja Kanban Boardi alusel. Töötundide arvestust peetakse ka</w:t>
      </w:r>
      <w:r w:rsidR="002A1F0E">
        <w:rPr>
          <w:rFonts w:ascii="Times New Roman" w:hAnsi="Times New Roman" w:cs="Times New Roman"/>
          <w:color w:val="000000"/>
          <w:sz w:val="24"/>
          <w:szCs w:val="24"/>
        </w:rPr>
        <w:t xml:space="preserve"> Sharepoint´s. </w:t>
      </w:r>
      <w:r w:rsidRPr="00FD1C33">
        <w:rPr>
          <w:rFonts w:ascii="Times New Roman" w:hAnsi="Times New Roman" w:cs="Times New Roman"/>
          <w:color w:val="000000"/>
          <w:sz w:val="24"/>
          <w:szCs w:val="24"/>
        </w:rPr>
        <w:t>Tegevusi vaadatakse üle iganädalastel kohtumistel.</w:t>
      </w:r>
    </w:p>
    <w:p w14:paraId="38601B4F" w14:textId="5456366D" w:rsidR="00A15B63" w:rsidRPr="006A020B" w:rsidRDefault="006A020B" w:rsidP="006A020B">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5B63" w:rsidRPr="00A15B63">
        <w:rPr>
          <w:rFonts w:ascii="Times New Roman" w:hAnsi="Times New Roman" w:cs="Times New Roman"/>
          <w:sz w:val="24"/>
          <w:szCs w:val="24"/>
        </w:rPr>
        <w:t xml:space="preserve">Lepingu täitmise eelduslik periood on </w:t>
      </w:r>
      <w:r w:rsidR="00595082">
        <w:rPr>
          <w:rFonts w:ascii="Times New Roman" w:hAnsi="Times New Roman" w:cs="Times New Roman"/>
          <w:sz w:val="24"/>
          <w:szCs w:val="24"/>
        </w:rPr>
        <w:t>4 kuud</w:t>
      </w:r>
      <w:r w:rsidR="00A15B63" w:rsidRPr="00A15B63">
        <w:rPr>
          <w:rFonts w:ascii="Times New Roman" w:hAnsi="Times New Roman" w:cs="Times New Roman"/>
          <w:sz w:val="24"/>
          <w:szCs w:val="24"/>
        </w:rPr>
        <w:t xml:space="preserve"> alates töödega alustamisest.</w:t>
      </w:r>
    </w:p>
    <w:p w14:paraId="610ACDFB" w14:textId="77777777" w:rsidR="00595082" w:rsidRDefault="006A020B" w:rsidP="00595082">
      <w:pPr>
        <w:numPr>
          <w:ilvl w:val="1"/>
          <w:numId w:val="1"/>
        </w:numPr>
        <w:spacing w:after="0" w:line="276" w:lineRule="auto"/>
        <w:jc w:val="both"/>
        <w:rPr>
          <w:rFonts w:ascii="Times New Roman" w:hAnsi="Times New Roman" w:cs="Times New Roman"/>
          <w:sz w:val="24"/>
          <w:szCs w:val="24"/>
          <w:lang w:eastAsia="et-EE"/>
        </w:rPr>
      </w:pPr>
      <w:r w:rsidRPr="00E6094C">
        <w:rPr>
          <w:rFonts w:ascii="Times New Roman" w:hAnsi="Times New Roman" w:cs="Times New Roman"/>
          <w:sz w:val="24"/>
          <w:szCs w:val="24"/>
          <w:lang w:eastAsia="et-EE"/>
        </w:rPr>
        <w:lastRenderedPageBreak/>
        <w:t xml:space="preserve"> </w:t>
      </w:r>
      <w:r w:rsidR="00E6094C">
        <w:rPr>
          <w:rFonts w:ascii="Times New Roman" w:hAnsi="Times New Roman" w:cs="Times New Roman"/>
          <w:sz w:val="24"/>
          <w:szCs w:val="24"/>
          <w:lang w:eastAsia="et-EE"/>
        </w:rPr>
        <w:t>Lepingu täitmise käigus teostatakse lisas 1 nimetatud tööd</w:t>
      </w:r>
      <w:r w:rsidR="004B79C4" w:rsidRPr="00E6094C">
        <w:rPr>
          <w:rFonts w:ascii="Times New Roman" w:hAnsi="Times New Roman" w:cs="Times New Roman"/>
          <w:sz w:val="24"/>
          <w:szCs w:val="24"/>
          <w:lang w:eastAsia="et-EE"/>
        </w:rPr>
        <w:t>.</w:t>
      </w:r>
    </w:p>
    <w:p w14:paraId="7A87A4C2" w14:textId="768D041A" w:rsidR="00E6094C" w:rsidRPr="00595082" w:rsidRDefault="00595082" w:rsidP="00595082">
      <w:pPr>
        <w:numPr>
          <w:ilvl w:val="1"/>
          <w:numId w:val="1"/>
        </w:numPr>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00E6094C" w:rsidRPr="00595082">
        <w:rPr>
          <w:rFonts w:ascii="Times New Roman" w:hAnsi="Times New Roman" w:cs="Times New Roman"/>
          <w:sz w:val="24"/>
          <w:szCs w:val="24"/>
        </w:rPr>
        <w:t>Täitja alustab lepingu täitmist esimesel võimalusel pärast selle sõlmimist, kuid mitte hiljem kui 10 tööpäeva jooksul alates lepingu jõustumisest, v.a juhul, kui tellija-poolsel põhjendatud vajadusel (nt vajadus teostada taustakontrolli) määrab tellija lepingu täitmise alustamiseks muu aja teavitades sellest täitjat.</w:t>
      </w:r>
    </w:p>
    <w:p w14:paraId="25E9707D" w14:textId="77777777" w:rsidR="00FD1C33" w:rsidRDefault="00FD1C33" w:rsidP="00FD1C33">
      <w:pPr>
        <w:numPr>
          <w:ilvl w:val="1"/>
          <w:numId w:val="1"/>
        </w:numPr>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 Töid teostavad </w:t>
      </w:r>
      <w:r w:rsidRPr="00FD1C33">
        <w:rPr>
          <w:rFonts w:ascii="Times New Roman" w:hAnsi="Times New Roman" w:cs="Times New Roman"/>
          <w:i/>
          <w:iCs/>
          <w:sz w:val="24"/>
          <w:szCs w:val="24"/>
          <w:lang w:eastAsia="et-EE"/>
        </w:rPr>
        <w:t>…./ lisades … nimetatud isikud</w:t>
      </w:r>
      <w:r>
        <w:rPr>
          <w:rFonts w:ascii="Times New Roman" w:hAnsi="Times New Roman" w:cs="Times New Roman"/>
          <w:i/>
          <w:iCs/>
          <w:sz w:val="24"/>
          <w:szCs w:val="24"/>
          <w:lang w:eastAsia="et-EE"/>
        </w:rPr>
        <w:t>.</w:t>
      </w:r>
    </w:p>
    <w:p w14:paraId="41CF0695" w14:textId="68E48AF3" w:rsidR="00FD1C33" w:rsidRPr="00FD1C33" w:rsidRDefault="00FD1C33" w:rsidP="00FD1C33">
      <w:pPr>
        <w:numPr>
          <w:ilvl w:val="1"/>
          <w:numId w:val="1"/>
        </w:numPr>
        <w:spacing w:after="0" w:line="276" w:lineRule="auto"/>
        <w:jc w:val="both"/>
        <w:rPr>
          <w:rFonts w:ascii="Times New Roman" w:hAnsi="Times New Roman" w:cs="Times New Roman"/>
          <w:sz w:val="24"/>
          <w:szCs w:val="24"/>
          <w:lang w:eastAsia="et-EE"/>
        </w:rPr>
      </w:pPr>
      <w:r>
        <w:rPr>
          <w:szCs w:val="24"/>
        </w:rPr>
        <w:t xml:space="preserve"> </w:t>
      </w:r>
      <w:r w:rsidRPr="00FD1C33">
        <w:rPr>
          <w:rFonts w:ascii="Times New Roman" w:hAnsi="Times New Roman" w:cs="Times New Roman"/>
          <w:sz w:val="24"/>
          <w:szCs w:val="24"/>
        </w:rPr>
        <w:t xml:space="preserve">Töid teostatakse üldjuhul </w:t>
      </w:r>
      <w:commentRangeStart w:id="0"/>
      <w:r w:rsidRPr="00FD1C33">
        <w:rPr>
          <w:rFonts w:ascii="Times New Roman" w:hAnsi="Times New Roman" w:cs="Times New Roman"/>
          <w:sz w:val="24"/>
          <w:szCs w:val="24"/>
        </w:rPr>
        <w:t>täitja asukohas</w:t>
      </w:r>
      <w:commentRangeEnd w:id="0"/>
      <w:r w:rsidR="00AF6E49">
        <w:rPr>
          <w:rStyle w:val="CommentReference"/>
        </w:rPr>
        <w:commentReference w:id="0"/>
      </w:r>
      <w:r w:rsidRPr="00FD1C33">
        <w:rPr>
          <w:rFonts w:ascii="Times New Roman" w:hAnsi="Times New Roman" w:cs="Times New Roman"/>
          <w:sz w:val="24"/>
          <w:szCs w:val="24"/>
        </w:rPr>
        <w:t>. Tellija nõudmisel kohustub täitja teostama töid tellija asukohas Mäealuse 2/2, Tallinn. Töid teostatakse tellija tööajal esmaspäevast neljapäevani ajavahemikul 8:15 kuni 17:00 ja reedel 8:15 kuni 15:45. Meeskonnaliige peab osalema kõikidel toimuvatel meeskonna koosolekutel (pikemad reeglina 1-</w:t>
      </w:r>
      <w:r w:rsidR="00EE3027">
        <w:rPr>
          <w:rFonts w:ascii="Times New Roman" w:hAnsi="Times New Roman" w:cs="Times New Roman"/>
          <w:sz w:val="24"/>
          <w:szCs w:val="24"/>
        </w:rPr>
        <w:t>3</w:t>
      </w:r>
      <w:r w:rsidRPr="00FD1C33">
        <w:rPr>
          <w:rFonts w:ascii="Times New Roman" w:hAnsi="Times New Roman" w:cs="Times New Roman"/>
          <w:sz w:val="24"/>
          <w:szCs w:val="24"/>
        </w:rPr>
        <w:t xml:space="preserve"> korda nädalas) kas isiklikult või SMIT meeskonna poolt määratud suhtlustarkvara kaudu (Rocket chat, skype4business vms).</w:t>
      </w:r>
    </w:p>
    <w:p w14:paraId="59AEB0EC" w14:textId="52701AB7" w:rsidR="004B79C4" w:rsidRPr="00A15B63" w:rsidRDefault="00FF2A80" w:rsidP="004B79C4">
      <w:pPr>
        <w:numPr>
          <w:ilvl w:val="1"/>
          <w:numId w:val="1"/>
        </w:numPr>
        <w:spacing w:after="0" w:line="276"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 </w:t>
      </w:r>
      <w:r w:rsidR="004B79C4" w:rsidRPr="00A15B63">
        <w:rPr>
          <w:rFonts w:ascii="Times New Roman" w:hAnsi="Times New Roman" w:cs="Times New Roman"/>
          <w:sz w:val="24"/>
          <w:szCs w:val="24"/>
          <w:lang w:eastAsia="et-EE"/>
        </w:rPr>
        <w:t>Käesolevas lepingus sätestamata tingimuste osas lähtuvad pooled raamlepingu tingimustest.</w:t>
      </w:r>
    </w:p>
    <w:p w14:paraId="1DC633F0" w14:textId="77777777" w:rsidR="004B79C4" w:rsidRPr="00737C44" w:rsidRDefault="004B79C4" w:rsidP="004B79C4">
      <w:pPr>
        <w:spacing w:after="0" w:line="276" w:lineRule="auto"/>
        <w:ind w:left="502"/>
        <w:jc w:val="both"/>
        <w:rPr>
          <w:rFonts w:ascii="Times New Roman" w:hAnsi="Times New Roman" w:cs="Times New Roman"/>
          <w:i/>
          <w:sz w:val="24"/>
          <w:szCs w:val="24"/>
          <w:lang w:eastAsia="et-EE"/>
        </w:rPr>
      </w:pPr>
    </w:p>
    <w:p w14:paraId="57C34EBC" w14:textId="77777777" w:rsidR="004B79C4" w:rsidRPr="00737C44" w:rsidRDefault="004B79C4" w:rsidP="004B79C4">
      <w:pPr>
        <w:numPr>
          <w:ilvl w:val="0"/>
          <w:numId w:val="1"/>
        </w:numPr>
        <w:spacing w:after="0" w:line="276" w:lineRule="auto"/>
        <w:ind w:left="284" w:hanging="284"/>
        <w:jc w:val="both"/>
        <w:rPr>
          <w:rFonts w:ascii="Times New Roman" w:hAnsi="Times New Roman" w:cs="Times New Roman"/>
          <w:b/>
          <w:sz w:val="24"/>
          <w:szCs w:val="24"/>
        </w:rPr>
      </w:pPr>
      <w:r w:rsidRPr="00737C44">
        <w:rPr>
          <w:rFonts w:ascii="Times New Roman" w:hAnsi="Times New Roman" w:cs="Times New Roman"/>
          <w:b/>
          <w:sz w:val="24"/>
          <w:szCs w:val="24"/>
        </w:rPr>
        <w:t>Lepingu maksumus ja arveldamise kord</w:t>
      </w:r>
    </w:p>
    <w:p w14:paraId="4DBCEC83" w14:textId="77777777" w:rsidR="00AA5484" w:rsidRDefault="00A22B90" w:rsidP="00AA5484">
      <w:pPr>
        <w:numPr>
          <w:ilvl w:val="1"/>
          <w:numId w:val="1"/>
        </w:numPr>
        <w:spacing w:after="0" w:line="276" w:lineRule="auto"/>
        <w:jc w:val="both"/>
        <w:rPr>
          <w:rFonts w:ascii="Times New Roman" w:hAnsi="Times New Roman" w:cs="Times New Roman"/>
          <w:i/>
          <w:sz w:val="24"/>
          <w:szCs w:val="24"/>
          <w:lang w:eastAsia="et-EE"/>
        </w:rPr>
      </w:pPr>
      <w:r w:rsidRPr="00280CFC">
        <w:rPr>
          <w:rFonts w:ascii="Times New Roman" w:hAnsi="Times New Roman" w:cs="Times New Roman"/>
          <w:iCs/>
          <w:sz w:val="24"/>
          <w:szCs w:val="24"/>
          <w:lang w:eastAsia="et-EE"/>
        </w:rPr>
        <w:t xml:space="preserve"> </w:t>
      </w:r>
      <w:r w:rsidR="004B79C4" w:rsidRPr="00280CFC">
        <w:rPr>
          <w:rFonts w:ascii="Times New Roman" w:hAnsi="Times New Roman" w:cs="Times New Roman"/>
          <w:iCs/>
          <w:sz w:val="24"/>
          <w:szCs w:val="24"/>
          <w:lang w:eastAsia="et-EE"/>
        </w:rPr>
        <w:t>Lepingu kogumaksumus on</w:t>
      </w:r>
      <w:r w:rsidR="004B79C4" w:rsidRPr="00280CFC">
        <w:rPr>
          <w:rFonts w:ascii="Times New Roman" w:hAnsi="Times New Roman" w:cs="Times New Roman"/>
          <w:i/>
          <w:sz w:val="24"/>
          <w:szCs w:val="24"/>
          <w:lang w:eastAsia="et-EE"/>
        </w:rPr>
        <w:t xml:space="preserve"> </w:t>
      </w:r>
      <w:r w:rsidRPr="00280CFC">
        <w:rPr>
          <w:rFonts w:ascii="Times New Roman" w:hAnsi="Times New Roman" w:cs="Times New Roman"/>
          <w:i/>
          <w:sz w:val="24"/>
          <w:szCs w:val="24"/>
          <w:lang w:eastAsia="et-EE"/>
        </w:rPr>
        <w:t>39 900.00</w:t>
      </w:r>
      <w:r w:rsidR="004B79C4" w:rsidRPr="00280CFC">
        <w:rPr>
          <w:rFonts w:ascii="Times New Roman" w:hAnsi="Times New Roman" w:cs="Times New Roman"/>
          <w:i/>
          <w:sz w:val="24"/>
          <w:szCs w:val="24"/>
          <w:lang w:eastAsia="et-EE"/>
        </w:rPr>
        <w:t xml:space="preserve"> eurot</w:t>
      </w:r>
      <w:r w:rsidRPr="00280CFC">
        <w:rPr>
          <w:rFonts w:ascii="Times New Roman" w:hAnsi="Times New Roman" w:cs="Times New Roman"/>
          <w:i/>
          <w:sz w:val="24"/>
          <w:szCs w:val="24"/>
          <w:lang w:eastAsia="et-EE"/>
        </w:rPr>
        <w:t xml:space="preserve">, </w:t>
      </w:r>
      <w:r w:rsidRPr="00280CFC">
        <w:rPr>
          <w:rFonts w:ascii="Times New Roman" w:hAnsi="Times New Roman" w:cs="Times New Roman"/>
          <w:iCs/>
          <w:sz w:val="24"/>
          <w:szCs w:val="24"/>
          <w:lang w:eastAsia="et-EE"/>
        </w:rPr>
        <w:t>lisandub</w:t>
      </w:r>
      <w:r w:rsidR="004B79C4" w:rsidRPr="00280CFC">
        <w:rPr>
          <w:rFonts w:ascii="Times New Roman" w:hAnsi="Times New Roman" w:cs="Times New Roman"/>
          <w:iCs/>
          <w:sz w:val="24"/>
          <w:szCs w:val="24"/>
          <w:lang w:eastAsia="et-EE"/>
        </w:rPr>
        <w:t xml:space="preserve"> käibemaks.</w:t>
      </w:r>
    </w:p>
    <w:p w14:paraId="670A86FB" w14:textId="30619765" w:rsidR="00AA5484" w:rsidRPr="00AA5484" w:rsidRDefault="00AA5484" w:rsidP="00AA5484">
      <w:pPr>
        <w:numPr>
          <w:ilvl w:val="1"/>
          <w:numId w:val="1"/>
        </w:numPr>
        <w:spacing w:after="0" w:line="276" w:lineRule="auto"/>
        <w:jc w:val="both"/>
        <w:rPr>
          <w:rFonts w:ascii="Times New Roman" w:hAnsi="Times New Roman" w:cs="Times New Roman"/>
          <w:i/>
          <w:sz w:val="24"/>
          <w:szCs w:val="24"/>
          <w:lang w:eastAsia="et-EE"/>
        </w:rPr>
      </w:pPr>
      <w:r w:rsidRPr="00AA5484">
        <w:rPr>
          <w:rFonts w:ascii="Times New Roman" w:hAnsi="Times New Roman" w:cs="Times New Roman"/>
          <w:i/>
          <w:sz w:val="24"/>
          <w:szCs w:val="24"/>
          <w:lang w:eastAsia="et-EE"/>
        </w:rPr>
        <w:t xml:space="preserve"> </w:t>
      </w:r>
      <w:r w:rsidRPr="00AA5484">
        <w:rPr>
          <w:rFonts w:ascii="Times New Roman" w:hAnsi="Times New Roman" w:cs="Times New Roman"/>
          <w:sz w:val="24"/>
          <w:szCs w:val="24"/>
        </w:rPr>
        <w:t xml:space="preserve">Täitja esitab </w:t>
      </w:r>
      <w:commentRangeStart w:id="1"/>
      <w:r>
        <w:rPr>
          <w:rFonts w:ascii="Times New Roman" w:hAnsi="Times New Roman" w:cs="Times New Roman"/>
          <w:sz w:val="24"/>
          <w:szCs w:val="24"/>
        </w:rPr>
        <w:t xml:space="preserve">iga </w:t>
      </w:r>
      <w:r w:rsidRPr="00AA5484">
        <w:rPr>
          <w:rFonts w:ascii="Times New Roman" w:hAnsi="Times New Roman" w:cs="Times New Roman"/>
          <w:sz w:val="24"/>
          <w:szCs w:val="24"/>
        </w:rPr>
        <w:t xml:space="preserve"> kuu 5.-ndaks kuupäevaks </w:t>
      </w:r>
      <w:commentRangeEnd w:id="1"/>
      <w:r>
        <w:rPr>
          <w:rStyle w:val="CommentReference"/>
        </w:rPr>
        <w:commentReference w:id="1"/>
      </w:r>
      <w:r w:rsidRPr="00AA5484">
        <w:rPr>
          <w:rFonts w:ascii="Times New Roman" w:hAnsi="Times New Roman" w:cs="Times New Roman"/>
          <w:sz w:val="24"/>
          <w:szCs w:val="24"/>
        </w:rPr>
        <w:t xml:space="preserve">tellijale üleandmis-vastuvõtmisakti, kus on sätestatud eelmisel </w:t>
      </w:r>
      <w:r>
        <w:rPr>
          <w:rFonts w:ascii="Times New Roman" w:hAnsi="Times New Roman" w:cs="Times New Roman"/>
          <w:sz w:val="24"/>
          <w:szCs w:val="24"/>
        </w:rPr>
        <w:t>kuul</w:t>
      </w:r>
      <w:r w:rsidRPr="00AA5484">
        <w:rPr>
          <w:rFonts w:ascii="Times New Roman" w:hAnsi="Times New Roman" w:cs="Times New Roman"/>
          <w:sz w:val="24"/>
          <w:szCs w:val="24"/>
        </w:rPr>
        <w:t xml:space="preserve"> töötatud töötundide arv ja kogumaksumus. Tööde maksumused arvutatakse üleantavate tööde teostamiseks kulunud töötundide arvu korrutisena punkti 4.1. alapunktides toodud ühe töötunni hinnaga. Tellijal on õigus esitada täitjale täiendavaid arupärimisi ning selgitusi kajastatud töötundide kohta. Peale üleandmis-vastuvõtmisakti poolte poolt allkirjastamist, esitab täitja </w:t>
      </w:r>
      <w:r>
        <w:rPr>
          <w:rFonts w:ascii="Times New Roman" w:hAnsi="Times New Roman" w:cs="Times New Roman"/>
          <w:sz w:val="24"/>
          <w:szCs w:val="24"/>
        </w:rPr>
        <w:t>tellijale</w:t>
      </w:r>
      <w:r w:rsidRPr="00AA5484">
        <w:rPr>
          <w:rFonts w:ascii="Times New Roman" w:hAnsi="Times New Roman" w:cs="Times New Roman"/>
          <w:sz w:val="24"/>
          <w:szCs w:val="24"/>
        </w:rPr>
        <w:t xml:space="preserve"> lepingukohase arve.</w:t>
      </w:r>
    </w:p>
    <w:p w14:paraId="6A9C321B" w14:textId="6B33EEB1" w:rsidR="00280CFC" w:rsidRPr="00280CFC" w:rsidRDefault="00AA5484" w:rsidP="00280CFC">
      <w:pPr>
        <w:numPr>
          <w:ilvl w:val="1"/>
          <w:numId w:val="1"/>
        </w:numPr>
        <w:spacing w:after="0" w:line="276" w:lineRule="auto"/>
        <w:jc w:val="both"/>
        <w:rPr>
          <w:rFonts w:ascii="Times New Roman" w:hAnsi="Times New Roman" w:cs="Times New Roman"/>
          <w:i/>
          <w:sz w:val="24"/>
          <w:szCs w:val="24"/>
          <w:lang w:eastAsia="et-EE"/>
        </w:rPr>
      </w:pPr>
      <w:r>
        <w:rPr>
          <w:rFonts w:ascii="Times New Roman" w:hAnsi="Times New Roman" w:cs="Times New Roman"/>
          <w:sz w:val="24"/>
          <w:szCs w:val="24"/>
        </w:rPr>
        <w:t xml:space="preserve"> </w:t>
      </w:r>
      <w:r w:rsidR="00280CFC" w:rsidRPr="00280CFC">
        <w:rPr>
          <w:rFonts w:ascii="Times New Roman" w:hAnsi="Times New Roman" w:cs="Times New Roman"/>
          <w:sz w:val="24"/>
          <w:szCs w:val="24"/>
        </w:rPr>
        <w:t xml:space="preserve">Arve tuleb edastada </w:t>
      </w:r>
      <w:r w:rsidR="00B2192F">
        <w:rPr>
          <w:rFonts w:ascii="Times New Roman" w:hAnsi="Times New Roman" w:cs="Times New Roman"/>
          <w:sz w:val="24"/>
          <w:szCs w:val="24"/>
        </w:rPr>
        <w:t>tellijale</w:t>
      </w:r>
      <w:r w:rsidR="00280CFC" w:rsidRPr="00280CFC">
        <w:rPr>
          <w:rFonts w:ascii="Times New Roman" w:hAnsi="Times New Roman" w:cs="Times New Roman"/>
          <w:sz w:val="24"/>
          <w:szCs w:val="24"/>
        </w:rPr>
        <w:t xml:space="preserve"> vastavalt Eesti e-arve standardile. E-arves peab lisaks standardis nimetatud andmetele olema toodud </w:t>
      </w:r>
      <w:r w:rsidR="00280CFC">
        <w:rPr>
          <w:rFonts w:ascii="Times New Roman" w:hAnsi="Times New Roman" w:cs="Times New Roman"/>
          <w:sz w:val="24"/>
          <w:szCs w:val="24"/>
        </w:rPr>
        <w:t>tellija</w:t>
      </w:r>
      <w:r w:rsidR="00280CFC" w:rsidRPr="00280CFC">
        <w:rPr>
          <w:rFonts w:ascii="Times New Roman" w:hAnsi="Times New Roman" w:cs="Times New Roman"/>
          <w:sz w:val="24"/>
          <w:szCs w:val="24"/>
        </w:rPr>
        <w:t xml:space="preserve"> kontaktisiku perekonnanimi, raamlepingu riigihanke viitenumber, raamlepingu number, tellimuse riigihangete registri viitenumber, hankelepingu number, lepinguosa viitenumber (15-kohaline). E-arve tuleb saata e-arvete operaatori lahenduse kaudu ning loetakse laekunuks arve saaja e-arvete süsteemi laekumise kuupäevast.</w:t>
      </w:r>
    </w:p>
    <w:p w14:paraId="5C4F8AED" w14:textId="4BF4036B" w:rsidR="004B79C4" w:rsidRPr="00280CFC" w:rsidRDefault="00AA5484" w:rsidP="00280CFC">
      <w:pPr>
        <w:numPr>
          <w:ilvl w:val="1"/>
          <w:numId w:val="1"/>
        </w:numPr>
        <w:spacing w:after="0" w:line="276" w:lineRule="auto"/>
        <w:jc w:val="both"/>
        <w:rPr>
          <w:rFonts w:ascii="Times New Roman" w:hAnsi="Times New Roman" w:cs="Times New Roman"/>
          <w:i/>
          <w:sz w:val="24"/>
          <w:szCs w:val="24"/>
          <w:lang w:eastAsia="et-EE"/>
        </w:rPr>
      </w:pPr>
      <w:bookmarkStart w:id="2" w:name="_Hlk62629533"/>
      <w:r>
        <w:rPr>
          <w:rFonts w:ascii="Times New Roman" w:hAnsi="Times New Roman" w:cs="Times New Roman"/>
          <w:sz w:val="24"/>
          <w:szCs w:val="24"/>
        </w:rPr>
        <w:t xml:space="preserve"> </w:t>
      </w:r>
      <w:r w:rsidR="00280CFC" w:rsidRPr="00280CFC">
        <w:rPr>
          <w:rFonts w:ascii="Times New Roman" w:hAnsi="Times New Roman" w:cs="Times New Roman"/>
          <w:sz w:val="24"/>
          <w:szCs w:val="24"/>
        </w:rPr>
        <w:t>Arve maksetähtaeg 21 kalendripäeva.</w:t>
      </w:r>
      <w:bookmarkEnd w:id="2"/>
    </w:p>
    <w:p w14:paraId="729192AA" w14:textId="77777777" w:rsidR="004B79C4" w:rsidRPr="00737C44" w:rsidRDefault="004B79C4" w:rsidP="004B79C4">
      <w:pPr>
        <w:spacing w:after="0" w:line="276" w:lineRule="auto"/>
        <w:ind w:left="502"/>
        <w:jc w:val="both"/>
        <w:rPr>
          <w:rFonts w:ascii="Times New Roman" w:hAnsi="Times New Roman" w:cs="Times New Roman"/>
          <w:i/>
          <w:sz w:val="24"/>
          <w:szCs w:val="24"/>
          <w:lang w:eastAsia="et-EE"/>
        </w:rPr>
      </w:pPr>
    </w:p>
    <w:p w14:paraId="55B48B87" w14:textId="77777777" w:rsidR="004B79C4" w:rsidRDefault="004B79C4" w:rsidP="004B79C4">
      <w:pPr>
        <w:numPr>
          <w:ilvl w:val="0"/>
          <w:numId w:val="1"/>
        </w:numPr>
        <w:spacing w:after="0" w:line="276" w:lineRule="auto"/>
        <w:ind w:left="284" w:hanging="284"/>
        <w:jc w:val="both"/>
        <w:rPr>
          <w:rFonts w:ascii="Times New Roman" w:hAnsi="Times New Roman" w:cs="Times New Roman"/>
          <w:b/>
          <w:sz w:val="24"/>
          <w:szCs w:val="24"/>
        </w:rPr>
      </w:pPr>
      <w:r w:rsidRPr="00737C44">
        <w:rPr>
          <w:rFonts w:ascii="Times New Roman" w:hAnsi="Times New Roman" w:cs="Times New Roman"/>
          <w:b/>
          <w:sz w:val="24"/>
          <w:szCs w:val="24"/>
        </w:rPr>
        <w:t>Lepingu kehtivus</w:t>
      </w:r>
    </w:p>
    <w:p w14:paraId="0A5998FB" w14:textId="2AE7DAD9" w:rsidR="004B79C4" w:rsidRPr="00A22B90" w:rsidRDefault="00A22B90" w:rsidP="004B79C4">
      <w:pPr>
        <w:numPr>
          <w:ilvl w:val="1"/>
          <w:numId w:val="1"/>
        </w:numPr>
        <w:spacing w:after="0" w:line="276" w:lineRule="auto"/>
        <w:jc w:val="both"/>
        <w:rPr>
          <w:rFonts w:ascii="Times New Roman" w:hAnsi="Times New Roman" w:cs="Times New Roman"/>
          <w:b/>
          <w:iCs/>
          <w:sz w:val="24"/>
          <w:szCs w:val="24"/>
        </w:rPr>
      </w:pPr>
      <w:r>
        <w:rPr>
          <w:rFonts w:ascii="Times New Roman" w:hAnsi="Times New Roman" w:cs="Times New Roman"/>
          <w:iCs/>
          <w:sz w:val="24"/>
          <w:szCs w:val="24"/>
          <w:lang w:eastAsia="et-EE"/>
        </w:rPr>
        <w:t xml:space="preserve"> </w:t>
      </w:r>
      <w:r w:rsidR="004B79C4" w:rsidRPr="00A22B90">
        <w:rPr>
          <w:rFonts w:ascii="Times New Roman" w:hAnsi="Times New Roman" w:cs="Times New Roman"/>
          <w:iCs/>
          <w:sz w:val="24"/>
          <w:szCs w:val="24"/>
          <w:lang w:eastAsia="et-EE"/>
        </w:rPr>
        <w:t>Leping jõustub alates hetkest, kui pooled on lepingu allkirjastanud.</w:t>
      </w:r>
    </w:p>
    <w:p w14:paraId="22A9A3E3" w14:textId="1BC37E51" w:rsidR="004B79C4" w:rsidRDefault="00A22B90" w:rsidP="004B79C4">
      <w:pPr>
        <w:numPr>
          <w:ilvl w:val="1"/>
          <w:numId w:val="1"/>
        </w:numPr>
        <w:spacing w:after="0" w:line="276" w:lineRule="auto"/>
        <w:jc w:val="both"/>
        <w:rPr>
          <w:rFonts w:ascii="Times New Roman" w:hAnsi="Times New Roman" w:cs="Times New Roman"/>
          <w:b/>
          <w:iCs/>
          <w:sz w:val="24"/>
          <w:szCs w:val="24"/>
        </w:rPr>
      </w:pPr>
      <w:r>
        <w:rPr>
          <w:rFonts w:ascii="Times New Roman" w:hAnsi="Times New Roman" w:cs="Times New Roman"/>
          <w:iCs/>
          <w:sz w:val="24"/>
          <w:szCs w:val="24"/>
          <w:lang w:eastAsia="et-EE"/>
        </w:rPr>
        <w:t xml:space="preserve"> </w:t>
      </w:r>
      <w:r w:rsidR="004B79C4" w:rsidRPr="00A22B90">
        <w:rPr>
          <w:rFonts w:ascii="Times New Roman" w:hAnsi="Times New Roman" w:cs="Times New Roman"/>
          <w:iCs/>
          <w:sz w:val="24"/>
          <w:szCs w:val="24"/>
          <w:lang w:eastAsia="et-EE"/>
        </w:rPr>
        <w:t>Leping kehtib lepinguliste kohustuste täitmiseni.</w:t>
      </w:r>
    </w:p>
    <w:p w14:paraId="16F0B1F6" w14:textId="77777777" w:rsidR="00A22B90" w:rsidRPr="00A22B90" w:rsidRDefault="00A22B90" w:rsidP="00A22B90">
      <w:pPr>
        <w:spacing w:after="0" w:line="276" w:lineRule="auto"/>
        <w:ind w:left="502"/>
        <w:jc w:val="both"/>
        <w:rPr>
          <w:rFonts w:ascii="Times New Roman" w:hAnsi="Times New Roman" w:cs="Times New Roman"/>
          <w:b/>
          <w:iCs/>
          <w:sz w:val="24"/>
          <w:szCs w:val="24"/>
        </w:rPr>
      </w:pPr>
    </w:p>
    <w:p w14:paraId="6100FCCD" w14:textId="77777777" w:rsidR="004B79C4" w:rsidRDefault="004B79C4" w:rsidP="004B79C4">
      <w:pPr>
        <w:numPr>
          <w:ilvl w:val="0"/>
          <w:numId w:val="1"/>
        </w:numPr>
        <w:spacing w:after="0" w:line="276" w:lineRule="auto"/>
        <w:ind w:left="284" w:hanging="284"/>
        <w:jc w:val="both"/>
        <w:rPr>
          <w:rFonts w:ascii="Times New Roman" w:hAnsi="Times New Roman" w:cs="Times New Roman"/>
          <w:b/>
          <w:sz w:val="24"/>
          <w:szCs w:val="24"/>
        </w:rPr>
      </w:pPr>
      <w:commentRangeStart w:id="3"/>
      <w:r w:rsidRPr="00737C44">
        <w:rPr>
          <w:rFonts w:ascii="Times New Roman" w:hAnsi="Times New Roman" w:cs="Times New Roman"/>
          <w:b/>
          <w:sz w:val="24"/>
          <w:szCs w:val="24"/>
        </w:rPr>
        <w:t>Garantii</w:t>
      </w:r>
      <w:commentRangeEnd w:id="3"/>
      <w:r w:rsidR="00A22B90">
        <w:rPr>
          <w:rStyle w:val="CommentReference"/>
        </w:rPr>
        <w:commentReference w:id="3"/>
      </w:r>
    </w:p>
    <w:p w14:paraId="7DEF2D4B" w14:textId="77777777" w:rsidR="004B79C4" w:rsidRPr="00737C44" w:rsidRDefault="004B79C4" w:rsidP="004B79C4">
      <w:pPr>
        <w:numPr>
          <w:ilvl w:val="1"/>
          <w:numId w:val="1"/>
        </w:numPr>
        <w:spacing w:after="0" w:line="276" w:lineRule="auto"/>
        <w:jc w:val="both"/>
        <w:rPr>
          <w:rFonts w:ascii="Times New Roman" w:hAnsi="Times New Roman" w:cs="Times New Roman"/>
          <w:b/>
          <w:sz w:val="24"/>
          <w:szCs w:val="24"/>
        </w:rPr>
      </w:pPr>
      <w:r w:rsidRPr="00737C44">
        <w:rPr>
          <w:rFonts w:ascii="Times New Roman" w:hAnsi="Times New Roman" w:cs="Times New Roman"/>
          <w:i/>
          <w:sz w:val="24"/>
          <w:szCs w:val="24"/>
          <w:lang w:eastAsia="et-EE"/>
        </w:rPr>
        <w:t>…..</w:t>
      </w:r>
    </w:p>
    <w:p w14:paraId="5BA99ADE" w14:textId="77777777" w:rsidR="004B79C4" w:rsidRPr="00737C44" w:rsidRDefault="004B79C4" w:rsidP="004B79C4">
      <w:pPr>
        <w:rPr>
          <w:rFonts w:ascii="Times New Roman" w:hAnsi="Times New Roman" w:cs="Times New Roman"/>
          <w:i/>
          <w:sz w:val="24"/>
          <w:szCs w:val="24"/>
          <w:lang w:eastAsia="et-EE"/>
        </w:rPr>
      </w:pPr>
    </w:p>
    <w:p w14:paraId="14A723F9" w14:textId="77777777" w:rsidR="004B79C4" w:rsidRDefault="004B79C4" w:rsidP="004B79C4">
      <w:pPr>
        <w:numPr>
          <w:ilvl w:val="0"/>
          <w:numId w:val="1"/>
        </w:numPr>
        <w:spacing w:after="0" w:line="276" w:lineRule="auto"/>
        <w:ind w:left="284" w:hanging="284"/>
        <w:jc w:val="both"/>
        <w:rPr>
          <w:rFonts w:ascii="Times New Roman" w:hAnsi="Times New Roman" w:cs="Times New Roman"/>
          <w:b/>
          <w:sz w:val="24"/>
          <w:szCs w:val="24"/>
        </w:rPr>
      </w:pPr>
      <w:r w:rsidRPr="00737C44">
        <w:rPr>
          <w:rFonts w:ascii="Times New Roman" w:hAnsi="Times New Roman" w:cs="Times New Roman"/>
          <w:b/>
          <w:sz w:val="24"/>
          <w:szCs w:val="24"/>
        </w:rPr>
        <w:t>Täitja kinnitused</w:t>
      </w:r>
    </w:p>
    <w:p w14:paraId="6B1BBB74" w14:textId="77777777" w:rsidR="004B79C4" w:rsidRPr="00737C44" w:rsidRDefault="004B79C4" w:rsidP="004B79C4">
      <w:pPr>
        <w:numPr>
          <w:ilvl w:val="1"/>
          <w:numId w:val="1"/>
        </w:numPr>
        <w:spacing w:after="0" w:line="276" w:lineRule="auto"/>
        <w:jc w:val="both"/>
        <w:rPr>
          <w:rFonts w:ascii="Times New Roman" w:hAnsi="Times New Roman" w:cs="Times New Roman"/>
          <w:b/>
          <w:iCs/>
          <w:sz w:val="24"/>
          <w:szCs w:val="24"/>
        </w:rPr>
      </w:pPr>
      <w:r w:rsidRPr="00737C44">
        <w:rPr>
          <w:rFonts w:ascii="Times New Roman" w:hAnsi="Times New Roman" w:cs="Times New Roman"/>
          <w:iCs/>
          <w:sz w:val="24"/>
          <w:szCs w:val="24"/>
          <w:lang w:eastAsia="et-EE"/>
        </w:rPr>
        <w:t>Täitja avaldab ja kinnitab, et:</w:t>
      </w:r>
    </w:p>
    <w:p w14:paraId="21F35398" w14:textId="77777777" w:rsidR="004B79C4" w:rsidRPr="00737C44" w:rsidRDefault="004B79C4" w:rsidP="004B79C4">
      <w:pPr>
        <w:numPr>
          <w:ilvl w:val="2"/>
          <w:numId w:val="1"/>
        </w:numPr>
        <w:spacing w:after="0" w:line="276" w:lineRule="auto"/>
        <w:jc w:val="both"/>
        <w:rPr>
          <w:rFonts w:ascii="Times New Roman" w:hAnsi="Times New Roman" w:cs="Times New Roman"/>
          <w:iCs/>
          <w:sz w:val="24"/>
          <w:szCs w:val="24"/>
          <w:lang w:eastAsia="et-EE"/>
        </w:rPr>
      </w:pPr>
      <w:r w:rsidRPr="00737C44">
        <w:rPr>
          <w:rFonts w:ascii="Times New Roman" w:hAnsi="Times New Roman" w:cs="Times New Roman"/>
          <w:iCs/>
          <w:sz w:val="24"/>
          <w:szCs w:val="24"/>
          <w:lang w:eastAsia="et-EE"/>
        </w:rPr>
        <w:t>ta on lepingu ja pakkumuse esitamise ettepanekuga tutvunud ning mõistab täielikult enesele võetavate kohustuste sisu ja tagajärgi ning on nõus nendes toodud tingimustega;</w:t>
      </w:r>
    </w:p>
    <w:p w14:paraId="0EDAAAD7" w14:textId="77777777" w:rsidR="004B79C4" w:rsidRPr="00737C44" w:rsidRDefault="004B79C4" w:rsidP="004B79C4">
      <w:pPr>
        <w:numPr>
          <w:ilvl w:val="2"/>
          <w:numId w:val="1"/>
        </w:numPr>
        <w:spacing w:after="0" w:line="276" w:lineRule="auto"/>
        <w:jc w:val="both"/>
        <w:rPr>
          <w:rFonts w:ascii="Times New Roman" w:hAnsi="Times New Roman" w:cs="Times New Roman"/>
          <w:iCs/>
          <w:sz w:val="24"/>
          <w:szCs w:val="24"/>
          <w:lang w:eastAsia="et-EE"/>
        </w:rPr>
      </w:pPr>
      <w:r w:rsidRPr="00737C44">
        <w:rPr>
          <w:rFonts w:ascii="Times New Roman" w:hAnsi="Times New Roman" w:cs="Times New Roman"/>
          <w:iCs/>
          <w:sz w:val="24"/>
          <w:szCs w:val="24"/>
          <w:lang w:eastAsia="et-EE"/>
        </w:rPr>
        <w:lastRenderedPageBreak/>
        <w:t>lepingu täitmisega ei kahjustata kolmandate isikute õigusi ja huve ning puuduvad mistahes asjaolud, mis välistaksid tema õigusi sõlmida leping ja seda nõuetekohaselt täita.</w:t>
      </w:r>
    </w:p>
    <w:p w14:paraId="75D8AB8E" w14:textId="77777777" w:rsidR="004B79C4" w:rsidRPr="00737C44" w:rsidRDefault="004B79C4" w:rsidP="004B79C4">
      <w:pPr>
        <w:rPr>
          <w:rFonts w:ascii="Times New Roman" w:hAnsi="Times New Roman" w:cs="Times New Roman"/>
          <w:i/>
          <w:sz w:val="24"/>
          <w:szCs w:val="24"/>
          <w:lang w:eastAsia="et-EE"/>
        </w:rPr>
      </w:pPr>
    </w:p>
    <w:p w14:paraId="143A624C" w14:textId="77777777" w:rsidR="004B79C4" w:rsidRDefault="004B79C4" w:rsidP="004B79C4">
      <w:pPr>
        <w:numPr>
          <w:ilvl w:val="0"/>
          <w:numId w:val="1"/>
        </w:numPr>
        <w:spacing w:after="0" w:line="276" w:lineRule="auto"/>
        <w:ind w:left="284" w:hanging="284"/>
        <w:jc w:val="both"/>
        <w:rPr>
          <w:rFonts w:ascii="Times New Roman" w:hAnsi="Times New Roman" w:cs="Times New Roman"/>
          <w:b/>
          <w:sz w:val="24"/>
          <w:szCs w:val="24"/>
        </w:rPr>
      </w:pPr>
      <w:r w:rsidRPr="00737C44">
        <w:rPr>
          <w:rFonts w:ascii="Times New Roman" w:hAnsi="Times New Roman" w:cs="Times New Roman"/>
          <w:b/>
          <w:sz w:val="24"/>
          <w:szCs w:val="24"/>
        </w:rPr>
        <w:t>Lepingu lisad</w:t>
      </w:r>
    </w:p>
    <w:p w14:paraId="1ED9ACE4" w14:textId="77777777" w:rsidR="004B79C4" w:rsidRPr="00737C44" w:rsidRDefault="004B79C4" w:rsidP="004B79C4">
      <w:pPr>
        <w:numPr>
          <w:ilvl w:val="1"/>
          <w:numId w:val="1"/>
        </w:numPr>
        <w:spacing w:after="0" w:line="276" w:lineRule="auto"/>
        <w:jc w:val="both"/>
        <w:rPr>
          <w:rFonts w:ascii="Times New Roman" w:hAnsi="Times New Roman" w:cs="Times New Roman"/>
          <w:i/>
          <w:sz w:val="24"/>
          <w:szCs w:val="24"/>
          <w:lang w:eastAsia="et-EE"/>
        </w:rPr>
      </w:pPr>
      <w:r w:rsidRPr="00737C44">
        <w:rPr>
          <w:rFonts w:ascii="Times New Roman" w:hAnsi="Times New Roman" w:cs="Times New Roman"/>
          <w:i/>
          <w:sz w:val="24"/>
          <w:szCs w:val="24"/>
          <w:lang w:eastAsia="et-EE"/>
        </w:rPr>
        <w:t>Lisa 1 – Tellija tellimus;</w:t>
      </w:r>
    </w:p>
    <w:p w14:paraId="3480AB45" w14:textId="77777777" w:rsidR="004B79C4" w:rsidRDefault="004B79C4" w:rsidP="004B79C4">
      <w:pPr>
        <w:numPr>
          <w:ilvl w:val="1"/>
          <w:numId w:val="1"/>
        </w:numPr>
        <w:spacing w:after="0" w:line="276" w:lineRule="auto"/>
        <w:jc w:val="both"/>
        <w:rPr>
          <w:rFonts w:ascii="Times New Roman" w:hAnsi="Times New Roman" w:cs="Times New Roman"/>
          <w:i/>
          <w:sz w:val="24"/>
          <w:szCs w:val="24"/>
          <w:lang w:eastAsia="et-EE"/>
        </w:rPr>
      </w:pPr>
      <w:r w:rsidRPr="00737C44">
        <w:rPr>
          <w:rFonts w:ascii="Times New Roman" w:hAnsi="Times New Roman" w:cs="Times New Roman"/>
          <w:i/>
          <w:sz w:val="24"/>
          <w:szCs w:val="24"/>
          <w:lang w:eastAsia="et-EE"/>
        </w:rPr>
        <w:t>Lisa 2 – Täitja pakkumus;</w:t>
      </w:r>
    </w:p>
    <w:p w14:paraId="473755AD" w14:textId="77777777" w:rsidR="004B79C4" w:rsidRPr="00737C44" w:rsidRDefault="004B79C4" w:rsidP="004B79C4">
      <w:pPr>
        <w:numPr>
          <w:ilvl w:val="1"/>
          <w:numId w:val="1"/>
        </w:numPr>
        <w:spacing w:after="0" w:line="276" w:lineRule="auto"/>
        <w:jc w:val="both"/>
        <w:rPr>
          <w:rFonts w:ascii="Times New Roman" w:hAnsi="Times New Roman" w:cs="Times New Roman"/>
          <w:i/>
          <w:sz w:val="24"/>
          <w:szCs w:val="24"/>
          <w:lang w:eastAsia="et-EE"/>
        </w:rPr>
      </w:pPr>
      <w:r w:rsidRPr="00737C44">
        <w:rPr>
          <w:rFonts w:ascii="Times New Roman" w:hAnsi="Times New Roman" w:cs="Times New Roman"/>
          <w:i/>
          <w:sz w:val="24"/>
          <w:szCs w:val="24"/>
          <w:lang w:eastAsia="et-EE"/>
        </w:rPr>
        <w:t>….</w:t>
      </w:r>
    </w:p>
    <w:p w14:paraId="30DE9EFF" w14:textId="77777777" w:rsidR="004B79C4" w:rsidRPr="00737C44" w:rsidRDefault="004B79C4" w:rsidP="004B79C4">
      <w:pPr>
        <w:rPr>
          <w:rFonts w:ascii="Times New Roman" w:hAnsi="Times New Roman" w:cs="Times New Roman"/>
          <w:i/>
          <w:sz w:val="24"/>
          <w:szCs w:val="24"/>
          <w:lang w:eastAsia="et-EE"/>
        </w:rPr>
      </w:pPr>
    </w:p>
    <w:p w14:paraId="67866B9C" w14:textId="5E076827" w:rsidR="00DC223B" w:rsidRDefault="004B79C4" w:rsidP="004B79C4">
      <w:pPr>
        <w:rPr>
          <w:rFonts w:ascii="Times New Roman" w:hAnsi="Times New Roman" w:cs="Times New Roman"/>
          <w:i/>
          <w:sz w:val="24"/>
          <w:szCs w:val="24"/>
          <w:lang w:eastAsia="et-EE"/>
        </w:rPr>
      </w:pPr>
      <w:r w:rsidRPr="00737C44">
        <w:rPr>
          <w:rFonts w:ascii="Times New Roman" w:hAnsi="Times New Roman" w:cs="Times New Roman"/>
          <w:i/>
          <w:sz w:val="24"/>
          <w:szCs w:val="24"/>
          <w:lang w:eastAsia="et-EE"/>
        </w:rPr>
        <w:t>Leping on koostatud ja allkirjastatud digitaalselt.</w:t>
      </w:r>
    </w:p>
    <w:p w14:paraId="5D3384B8" w14:textId="77777777" w:rsidR="00DC223B" w:rsidRDefault="00DC223B">
      <w:pPr>
        <w:rPr>
          <w:rFonts w:ascii="Times New Roman" w:hAnsi="Times New Roman" w:cs="Times New Roman"/>
          <w:i/>
          <w:sz w:val="24"/>
          <w:szCs w:val="24"/>
          <w:lang w:eastAsia="et-EE"/>
        </w:rPr>
      </w:pPr>
      <w:r>
        <w:rPr>
          <w:rFonts w:ascii="Times New Roman" w:hAnsi="Times New Roman" w:cs="Times New Roman"/>
          <w:i/>
          <w:sz w:val="24"/>
          <w:szCs w:val="24"/>
          <w:lang w:eastAsia="et-EE"/>
        </w:rPr>
        <w:br w:type="page"/>
      </w:r>
    </w:p>
    <w:p w14:paraId="1C777DE8" w14:textId="77777777" w:rsidR="00DC223B" w:rsidRDefault="00DC223B" w:rsidP="00DC223B">
      <w:pPr>
        <w:spacing w:after="0" w:line="276" w:lineRule="auto"/>
        <w:ind w:left="578" w:hanging="578"/>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Lepingu lisa. </w:t>
      </w:r>
      <w:r w:rsidRPr="000C091C">
        <w:rPr>
          <w:rFonts w:ascii="Times New Roman" w:eastAsia="Calibri" w:hAnsi="Times New Roman" w:cs="Times New Roman"/>
          <w:b/>
          <w:sz w:val="24"/>
          <w:szCs w:val="24"/>
        </w:rPr>
        <w:t>Üleandmise-vastuvõtmise akti vorm</w:t>
      </w:r>
    </w:p>
    <w:p w14:paraId="2F25F8CF" w14:textId="77777777" w:rsidR="00DC223B" w:rsidRDefault="00DC223B" w:rsidP="00DC223B">
      <w:pPr>
        <w:shd w:val="clear" w:color="auto" w:fill="FFFFFF"/>
        <w:spacing w:after="0" w:line="276" w:lineRule="auto"/>
        <w:ind w:left="578" w:hanging="578"/>
        <w:rPr>
          <w:rFonts w:ascii="Times New Roman" w:eastAsia="Calibri" w:hAnsi="Times New Roman" w:cs="Times New Roman"/>
          <w:i/>
          <w:sz w:val="24"/>
          <w:szCs w:val="24"/>
        </w:rPr>
      </w:pPr>
      <w:r w:rsidRPr="000C091C">
        <w:rPr>
          <w:rFonts w:ascii="Times New Roman" w:eastAsia="Calibri" w:hAnsi="Times New Roman" w:cs="Times New Roman"/>
          <w:sz w:val="24"/>
          <w:szCs w:val="24"/>
          <w:u w:val="single"/>
        </w:rPr>
        <w:t>Alus (</w:t>
      </w:r>
      <w:r w:rsidRPr="000C091C">
        <w:rPr>
          <w:rFonts w:ascii="Times New Roman" w:eastAsia="Calibri" w:hAnsi="Times New Roman" w:cs="Times New Roman"/>
          <w:i/>
          <w:sz w:val="24"/>
          <w:szCs w:val="24"/>
        </w:rPr>
        <w:t>täida need read, mis kohalduvad):</w:t>
      </w:r>
      <w:r w:rsidRPr="000C091C">
        <w:rPr>
          <w:rFonts w:ascii="Times New Roman" w:eastAsia="Calibri" w:hAnsi="Times New Roman" w:cs="Times New Roman"/>
          <w:i/>
          <w:sz w:val="24"/>
          <w:szCs w:val="24"/>
        </w:rPr>
        <w:tab/>
      </w:r>
    </w:p>
    <w:p w14:paraId="5EC6FAA2" w14:textId="77777777" w:rsidR="00DC223B" w:rsidRDefault="00DC223B" w:rsidP="00DC223B">
      <w:pPr>
        <w:shd w:val="clear" w:color="auto" w:fill="FFFFFF"/>
        <w:spacing w:after="0" w:line="276" w:lineRule="auto"/>
        <w:ind w:left="578" w:hanging="578"/>
        <w:rPr>
          <w:rFonts w:ascii="Times New Roman" w:eastAsia="Calibri" w:hAnsi="Times New Roman" w:cs="Times New Roman"/>
          <w:i/>
          <w:sz w:val="24"/>
          <w:szCs w:val="24"/>
        </w:rPr>
      </w:pPr>
    </w:p>
    <w:p w14:paraId="128A061A" w14:textId="77777777" w:rsidR="00DC223B" w:rsidRDefault="00DC223B" w:rsidP="00DC223B">
      <w:pPr>
        <w:shd w:val="clear" w:color="auto" w:fill="FFFFFF"/>
        <w:spacing w:after="0"/>
        <w:ind w:left="578" w:hanging="578"/>
        <w:rPr>
          <w:rFonts w:ascii="Times New Roman" w:hAnsi="Times New Roman"/>
          <w:sz w:val="24"/>
          <w:szCs w:val="24"/>
        </w:rPr>
      </w:pPr>
      <w:r w:rsidRPr="004E598D">
        <w:rPr>
          <w:rFonts w:ascii="Times New Roman" w:hAnsi="Times New Roman"/>
          <w:sz w:val="24"/>
          <w:szCs w:val="24"/>
        </w:rPr>
        <w:t>Riigihanke viitenumber</w:t>
      </w:r>
      <w:r>
        <w:rPr>
          <w:rFonts w:ascii="Times New Roman" w:hAnsi="Times New Roman"/>
          <w:sz w:val="24"/>
          <w:szCs w:val="24"/>
        </w:rPr>
        <w:t>: ….</w:t>
      </w:r>
    </w:p>
    <w:p w14:paraId="5418C07A" w14:textId="77777777" w:rsidR="00DC223B" w:rsidRDefault="00DC223B" w:rsidP="00DC223B">
      <w:pPr>
        <w:shd w:val="clear" w:color="auto" w:fill="FFFFFF"/>
        <w:spacing w:after="0"/>
        <w:ind w:left="578" w:hanging="578"/>
        <w:rPr>
          <w:rFonts w:ascii="Times New Roman" w:hAnsi="Times New Roman"/>
          <w:sz w:val="24"/>
          <w:szCs w:val="24"/>
        </w:rPr>
      </w:pPr>
      <w:r w:rsidRPr="004E598D">
        <w:rPr>
          <w:rFonts w:ascii="Times New Roman" w:hAnsi="Times New Roman"/>
          <w:sz w:val="24"/>
          <w:szCs w:val="24"/>
        </w:rPr>
        <w:t xml:space="preserve">Riigihanke </w:t>
      </w:r>
      <w:r>
        <w:rPr>
          <w:rFonts w:ascii="Times New Roman" w:eastAsia="Calibri" w:hAnsi="Times New Roman" w:cs="Times New Roman"/>
          <w:sz w:val="24"/>
          <w:szCs w:val="24"/>
        </w:rPr>
        <w:t>nimetus: …</w:t>
      </w:r>
    </w:p>
    <w:p w14:paraId="549CE887" w14:textId="77777777" w:rsidR="00DC223B" w:rsidRDefault="00DC223B" w:rsidP="00DC223B">
      <w:pPr>
        <w:shd w:val="clear" w:color="auto" w:fill="FFFFFF"/>
        <w:spacing w:after="120"/>
        <w:ind w:left="578" w:hanging="578"/>
        <w:rPr>
          <w:rFonts w:ascii="Times New Roman" w:hAnsi="Times New Roman"/>
          <w:sz w:val="24"/>
          <w:szCs w:val="24"/>
        </w:rPr>
      </w:pPr>
      <w:r>
        <w:rPr>
          <w:rFonts w:ascii="Times New Roman" w:hAnsi="Times New Roman"/>
          <w:sz w:val="24"/>
          <w:szCs w:val="24"/>
        </w:rPr>
        <w:t>Raam</w:t>
      </w:r>
      <w:r w:rsidRPr="004E598D">
        <w:rPr>
          <w:rFonts w:ascii="Times New Roman" w:hAnsi="Times New Roman"/>
          <w:sz w:val="24"/>
          <w:szCs w:val="24"/>
        </w:rPr>
        <w:t>leping nr</w:t>
      </w:r>
      <w:r>
        <w:rPr>
          <w:rFonts w:ascii="Times New Roman" w:hAnsi="Times New Roman"/>
          <w:sz w:val="24"/>
          <w:szCs w:val="24"/>
        </w:rPr>
        <w:t xml:space="preserve"> ….</w:t>
      </w:r>
      <w:r w:rsidRPr="004E598D">
        <w:rPr>
          <w:rFonts w:ascii="Times New Roman" w:hAnsi="Times New Roman"/>
          <w:sz w:val="24"/>
          <w:szCs w:val="24"/>
        </w:rPr>
        <w:t xml:space="preserve">, sõlmitud </w:t>
      </w:r>
      <w:r>
        <w:rPr>
          <w:rFonts w:ascii="Times New Roman" w:hAnsi="Times New Roman"/>
          <w:sz w:val="24"/>
        </w:rPr>
        <w:t>….</w:t>
      </w:r>
      <w:r w:rsidRPr="004E598D">
        <w:rPr>
          <w:rFonts w:ascii="Times New Roman" w:hAnsi="Times New Roman"/>
          <w:sz w:val="24"/>
        </w:rPr>
        <w:t xml:space="preserve"> </w:t>
      </w:r>
      <w:r w:rsidRPr="004E598D">
        <w:rPr>
          <w:rFonts w:ascii="Times New Roman" w:hAnsi="Times New Roman"/>
          <w:sz w:val="24"/>
          <w:szCs w:val="24"/>
        </w:rPr>
        <w:t>a.,</w:t>
      </w:r>
    </w:p>
    <w:p w14:paraId="22916593" w14:textId="313AF3B1" w:rsidR="00DC223B" w:rsidRDefault="00DC223B" w:rsidP="00DC223B">
      <w:pPr>
        <w:shd w:val="clear" w:color="auto" w:fill="FFFFFF"/>
        <w:spacing w:after="0"/>
        <w:ind w:left="578" w:hanging="578"/>
        <w:rPr>
          <w:rFonts w:ascii="Times New Roman" w:hAnsi="Times New Roman"/>
          <w:sz w:val="24"/>
          <w:szCs w:val="24"/>
        </w:rPr>
      </w:pPr>
      <w:r>
        <w:rPr>
          <w:rFonts w:ascii="Times New Roman" w:hAnsi="Times New Roman"/>
          <w:sz w:val="24"/>
          <w:szCs w:val="24"/>
        </w:rPr>
        <w:t>Tellimuse</w:t>
      </w:r>
      <w:r>
        <w:rPr>
          <w:rFonts w:ascii="Times New Roman" w:hAnsi="Times New Roman"/>
          <w:sz w:val="24"/>
          <w:szCs w:val="24"/>
        </w:rPr>
        <w:t xml:space="preserve"> viitenumber: …</w:t>
      </w:r>
    </w:p>
    <w:p w14:paraId="3EF28CC6" w14:textId="2D6B674C" w:rsidR="00DC223B" w:rsidRPr="004E598D" w:rsidRDefault="00DC223B" w:rsidP="00DC223B">
      <w:pPr>
        <w:shd w:val="clear" w:color="auto" w:fill="FFFFFF"/>
        <w:spacing w:after="0"/>
        <w:ind w:left="578" w:hanging="578"/>
        <w:rPr>
          <w:rFonts w:ascii="Times New Roman" w:hAnsi="Times New Roman"/>
          <w:sz w:val="24"/>
          <w:szCs w:val="24"/>
        </w:rPr>
      </w:pPr>
      <w:r>
        <w:rPr>
          <w:rFonts w:ascii="Times New Roman" w:hAnsi="Times New Roman"/>
          <w:sz w:val="24"/>
          <w:szCs w:val="24"/>
        </w:rPr>
        <w:t>Tellimuse</w:t>
      </w:r>
      <w:r>
        <w:rPr>
          <w:rFonts w:ascii="Times New Roman" w:hAnsi="Times New Roman"/>
          <w:sz w:val="24"/>
          <w:szCs w:val="24"/>
        </w:rPr>
        <w:t xml:space="preserve"> </w:t>
      </w:r>
      <w:r>
        <w:rPr>
          <w:rFonts w:ascii="Times New Roman" w:eastAsia="Calibri" w:hAnsi="Times New Roman" w:cs="Times New Roman"/>
          <w:sz w:val="24"/>
          <w:szCs w:val="24"/>
        </w:rPr>
        <w:t>nimetus: …</w:t>
      </w:r>
    </w:p>
    <w:p w14:paraId="7A0F4FA2" w14:textId="77777777" w:rsidR="00DC223B" w:rsidRPr="004E598D" w:rsidRDefault="00DC223B" w:rsidP="00DC223B">
      <w:pPr>
        <w:shd w:val="clear" w:color="auto" w:fill="FFFFFF"/>
        <w:spacing w:after="120"/>
        <w:ind w:left="578" w:hanging="578"/>
        <w:rPr>
          <w:rFonts w:ascii="Times New Roman" w:hAnsi="Times New Roman"/>
          <w:sz w:val="24"/>
          <w:szCs w:val="24"/>
        </w:rPr>
      </w:pPr>
      <w:r w:rsidRPr="004E598D">
        <w:rPr>
          <w:rFonts w:ascii="Times New Roman" w:hAnsi="Times New Roman"/>
          <w:sz w:val="24"/>
          <w:szCs w:val="24"/>
        </w:rPr>
        <w:t>Hankeleping nr</w:t>
      </w:r>
      <w:r>
        <w:rPr>
          <w:rFonts w:ascii="Times New Roman" w:hAnsi="Times New Roman"/>
          <w:sz w:val="24"/>
          <w:szCs w:val="24"/>
        </w:rPr>
        <w:t xml:space="preserve"> ….</w:t>
      </w:r>
      <w:r w:rsidRPr="004E598D">
        <w:rPr>
          <w:rFonts w:ascii="Times New Roman" w:hAnsi="Times New Roman"/>
          <w:sz w:val="24"/>
          <w:szCs w:val="24"/>
        </w:rPr>
        <w:t xml:space="preserve">, sõlmitud </w:t>
      </w:r>
      <w:r w:rsidRPr="0033792F">
        <w:rPr>
          <w:rFonts w:ascii="Times New Roman" w:hAnsi="Times New Roman"/>
          <w:sz w:val="24"/>
          <w:szCs w:val="24"/>
        </w:rPr>
        <w:t xml:space="preserve">…. </w:t>
      </w:r>
      <w:r w:rsidRPr="004E598D">
        <w:rPr>
          <w:rFonts w:ascii="Times New Roman" w:hAnsi="Times New Roman"/>
          <w:sz w:val="24"/>
          <w:szCs w:val="24"/>
        </w:rPr>
        <w:t>a.,</w:t>
      </w:r>
    </w:p>
    <w:p w14:paraId="386EF389" w14:textId="77777777" w:rsidR="00DC223B" w:rsidRDefault="00DC223B" w:rsidP="00DC223B">
      <w:pPr>
        <w:shd w:val="clear" w:color="auto" w:fill="FFFFFF"/>
        <w:spacing w:after="120"/>
        <w:ind w:left="578" w:hanging="578"/>
        <w:rPr>
          <w:rFonts w:ascii="Times New Roman" w:hAnsi="Times New Roman"/>
          <w:sz w:val="24"/>
          <w:szCs w:val="24"/>
        </w:rPr>
      </w:pPr>
      <w:r>
        <w:rPr>
          <w:rFonts w:ascii="Times New Roman" w:hAnsi="Times New Roman"/>
          <w:sz w:val="24"/>
          <w:szCs w:val="24"/>
        </w:rPr>
        <w:t>H</w:t>
      </w:r>
      <w:r w:rsidRPr="00065938">
        <w:rPr>
          <w:rFonts w:ascii="Times New Roman" w:hAnsi="Times New Roman"/>
          <w:sz w:val="24"/>
          <w:szCs w:val="24"/>
        </w:rPr>
        <w:t>ankelepingu osa viitenumber</w:t>
      </w:r>
      <w:r>
        <w:rPr>
          <w:rFonts w:ascii="Times New Roman" w:hAnsi="Times New Roman"/>
          <w:sz w:val="24"/>
          <w:szCs w:val="24"/>
        </w:rPr>
        <w:t xml:space="preserve"> </w:t>
      </w:r>
      <w:r w:rsidRPr="0033792F">
        <w:rPr>
          <w:rFonts w:ascii="Times New Roman" w:hAnsi="Times New Roman"/>
          <w:sz w:val="24"/>
          <w:szCs w:val="24"/>
        </w:rPr>
        <w:t>(15-kohaline)</w:t>
      </w:r>
      <w:r>
        <w:rPr>
          <w:rFonts w:ascii="Times New Roman" w:hAnsi="Times New Roman"/>
          <w:sz w:val="24"/>
          <w:szCs w:val="24"/>
        </w:rPr>
        <w:t>: …</w:t>
      </w:r>
    </w:p>
    <w:p w14:paraId="70173B60" w14:textId="77777777" w:rsidR="00DC223B" w:rsidRPr="006E3325" w:rsidRDefault="00DC223B" w:rsidP="00DC223B">
      <w:pPr>
        <w:spacing w:after="0" w:line="276" w:lineRule="auto"/>
        <w:jc w:val="both"/>
        <w:rPr>
          <w:rFonts w:ascii="Times New Roman" w:hAnsi="Times New Roman" w:cs="Times New Roman"/>
          <w:sz w:val="24"/>
          <w:szCs w:val="24"/>
        </w:rPr>
      </w:pPr>
    </w:p>
    <w:p w14:paraId="464DCC3C" w14:textId="77777777" w:rsidR="00DC223B" w:rsidRDefault="00DC223B" w:rsidP="00DC223B">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Käesolevaga annab ………….. (</w:t>
      </w:r>
      <w:r>
        <w:rPr>
          <w:rFonts w:ascii="Times New Roman" w:hAnsi="Times New Roman" w:cs="Times New Roman"/>
          <w:sz w:val="24"/>
          <w:szCs w:val="24"/>
        </w:rPr>
        <w:t xml:space="preserve">täitja </w:t>
      </w:r>
      <w:r w:rsidRPr="00BA2A6C">
        <w:rPr>
          <w:rFonts w:ascii="Times New Roman" w:hAnsi="Times New Roman" w:cs="Times New Roman"/>
          <w:i/>
          <w:sz w:val="24"/>
          <w:szCs w:val="24"/>
        </w:rPr>
        <w:t>ettevõtte nimi</w:t>
      </w:r>
      <w:r w:rsidRPr="006E3325">
        <w:rPr>
          <w:rFonts w:ascii="Times New Roman" w:hAnsi="Times New Roman" w:cs="Times New Roman"/>
          <w:sz w:val="24"/>
          <w:szCs w:val="24"/>
        </w:rPr>
        <w:t xml:space="preserve">) üle ning ……… (tellija </w:t>
      </w:r>
      <w:r w:rsidRPr="006E3325">
        <w:rPr>
          <w:rFonts w:ascii="Times New Roman" w:hAnsi="Times New Roman" w:cs="Times New Roman"/>
          <w:i/>
          <w:sz w:val="24"/>
          <w:szCs w:val="24"/>
        </w:rPr>
        <w:t>asutuse nimi</w:t>
      </w:r>
      <w:r w:rsidRPr="006E3325">
        <w:rPr>
          <w:rFonts w:ascii="Times New Roman" w:hAnsi="Times New Roman" w:cs="Times New Roman"/>
          <w:sz w:val="24"/>
          <w:szCs w:val="24"/>
        </w:rPr>
        <w:t xml:space="preserve">) võtab vastu (edaspidi lepingu ese): </w:t>
      </w:r>
    </w:p>
    <w:p w14:paraId="31A0E51A" w14:textId="77777777" w:rsidR="00DC223B" w:rsidRPr="006E3325" w:rsidRDefault="00DC223B" w:rsidP="00DC223B">
      <w:pPr>
        <w:spacing w:after="0" w:line="276" w:lineRule="auto"/>
        <w:jc w:val="both"/>
        <w:rPr>
          <w:rFonts w:ascii="Times New Roman" w:hAnsi="Times New Roman" w:cs="Times New Roman"/>
          <w:sz w:val="24"/>
          <w:szCs w:val="24"/>
        </w:rPr>
      </w:pPr>
    </w:p>
    <w:p w14:paraId="0481DEFB" w14:textId="77777777" w:rsidR="00DC223B" w:rsidRPr="000C091C" w:rsidRDefault="00DC223B" w:rsidP="00DC223B">
      <w:pPr>
        <w:pStyle w:val="ListParagraph"/>
        <w:numPr>
          <w:ilvl w:val="0"/>
          <w:numId w:val="4"/>
        </w:numPr>
        <w:spacing w:after="0" w:line="276" w:lineRule="auto"/>
        <w:ind w:left="0" w:firstLine="0"/>
        <w:jc w:val="both"/>
        <w:rPr>
          <w:rFonts w:ascii="Times New Roman" w:hAnsi="Times New Roman" w:cs="Times New Roman"/>
          <w:sz w:val="24"/>
          <w:szCs w:val="24"/>
        </w:rPr>
      </w:pPr>
      <w:r w:rsidRPr="000C091C">
        <w:rPr>
          <w:rFonts w:ascii="Times New Roman" w:hAnsi="Times New Roman" w:cs="Times New Roman"/>
          <w:sz w:val="24"/>
          <w:szCs w:val="24"/>
        </w:rPr>
        <w:t>…….. (</w:t>
      </w:r>
      <w:r w:rsidRPr="000C091C">
        <w:rPr>
          <w:rFonts w:ascii="Times New Roman" w:hAnsi="Times New Roman" w:cs="Times New Roman"/>
          <w:i/>
          <w:sz w:val="24"/>
          <w:szCs w:val="24"/>
        </w:rPr>
        <w:t xml:space="preserve">täida lepingu esemest tulenev võimalikult detailne sisu: </w:t>
      </w:r>
    </w:p>
    <w:p w14:paraId="0553F012" w14:textId="77777777" w:rsidR="00DC223B" w:rsidRPr="000C091C" w:rsidRDefault="00DC223B" w:rsidP="00DC223B">
      <w:pPr>
        <w:pStyle w:val="ListParagraph"/>
        <w:numPr>
          <w:ilvl w:val="0"/>
          <w:numId w:val="5"/>
        </w:numPr>
        <w:spacing w:after="0" w:line="276" w:lineRule="auto"/>
        <w:ind w:left="0" w:firstLine="0"/>
        <w:jc w:val="both"/>
        <w:rPr>
          <w:rFonts w:ascii="Times New Roman" w:hAnsi="Times New Roman" w:cs="Times New Roman"/>
          <w:i/>
          <w:sz w:val="24"/>
          <w:szCs w:val="24"/>
        </w:rPr>
      </w:pPr>
      <w:r w:rsidRPr="000C091C">
        <w:rPr>
          <w:rFonts w:ascii="Times New Roman" w:hAnsi="Times New Roman" w:cs="Times New Roman"/>
          <w:i/>
          <w:sz w:val="24"/>
          <w:szCs w:val="24"/>
        </w:rPr>
        <w:t>tulemi puhul maksumus, etapi eesmärgi kirjeldus jne;</w:t>
      </w:r>
    </w:p>
    <w:p w14:paraId="002D8E74" w14:textId="77777777" w:rsidR="00DC223B" w:rsidRPr="000C091C" w:rsidRDefault="00DC223B" w:rsidP="00DC223B">
      <w:pPr>
        <w:pStyle w:val="ListParagraph"/>
        <w:numPr>
          <w:ilvl w:val="0"/>
          <w:numId w:val="5"/>
        </w:numPr>
        <w:spacing w:after="0" w:line="276" w:lineRule="auto"/>
        <w:ind w:left="0" w:firstLine="0"/>
        <w:jc w:val="both"/>
        <w:rPr>
          <w:rFonts w:ascii="Times New Roman" w:hAnsi="Times New Roman" w:cs="Times New Roman"/>
          <w:sz w:val="24"/>
          <w:szCs w:val="24"/>
        </w:rPr>
      </w:pPr>
      <w:r w:rsidRPr="000C091C">
        <w:rPr>
          <w:rFonts w:ascii="Times New Roman" w:hAnsi="Times New Roman" w:cs="Times New Roman"/>
          <w:i/>
          <w:sz w:val="24"/>
          <w:szCs w:val="24"/>
        </w:rPr>
        <w:t xml:space="preserve">arendus- või hooldusteenuse puhul </w:t>
      </w:r>
      <w:r>
        <w:rPr>
          <w:rFonts w:ascii="Times New Roman" w:hAnsi="Times New Roman" w:cs="Times New Roman"/>
          <w:i/>
          <w:sz w:val="24"/>
          <w:szCs w:val="24"/>
        </w:rPr>
        <w:t>töötunni hind, kogu</w:t>
      </w:r>
      <w:r w:rsidRPr="000C091C">
        <w:rPr>
          <w:rFonts w:ascii="Times New Roman" w:hAnsi="Times New Roman" w:cs="Times New Roman"/>
          <w:i/>
          <w:sz w:val="24"/>
          <w:szCs w:val="24"/>
        </w:rPr>
        <w:t>maksumus</w:t>
      </w:r>
      <w:r>
        <w:rPr>
          <w:rFonts w:ascii="Times New Roman" w:hAnsi="Times New Roman" w:cs="Times New Roman"/>
          <w:i/>
          <w:sz w:val="24"/>
          <w:szCs w:val="24"/>
        </w:rPr>
        <w:t>,</w:t>
      </w:r>
      <w:r w:rsidRPr="000C091C">
        <w:rPr>
          <w:rFonts w:ascii="Times New Roman" w:hAnsi="Times New Roman" w:cs="Times New Roman"/>
          <w:i/>
          <w:sz w:val="24"/>
          <w:szCs w:val="24"/>
        </w:rPr>
        <w:t xml:space="preserve"> teostamise perioo</w:t>
      </w:r>
      <w:r>
        <w:rPr>
          <w:rFonts w:ascii="Times New Roman" w:hAnsi="Times New Roman" w:cs="Times New Roman"/>
          <w:i/>
          <w:sz w:val="24"/>
          <w:szCs w:val="24"/>
        </w:rPr>
        <w:t>d,</w:t>
      </w:r>
      <w:r w:rsidRPr="000C091C">
        <w:rPr>
          <w:rFonts w:ascii="Times New Roman" w:hAnsi="Times New Roman" w:cs="Times New Roman"/>
          <w:i/>
          <w:sz w:val="24"/>
          <w:szCs w:val="24"/>
        </w:rPr>
        <w:t xml:space="preserve"> töötundide mah</w:t>
      </w:r>
      <w:r>
        <w:rPr>
          <w:rFonts w:ascii="Times New Roman" w:hAnsi="Times New Roman" w:cs="Times New Roman"/>
          <w:i/>
          <w:sz w:val="24"/>
          <w:szCs w:val="24"/>
        </w:rPr>
        <w:t>t, vajadusel jira ticketite viited jne</w:t>
      </w:r>
      <w:r w:rsidRPr="000C091C">
        <w:rPr>
          <w:rFonts w:ascii="Times New Roman" w:hAnsi="Times New Roman" w:cs="Times New Roman"/>
          <w:i/>
          <w:sz w:val="24"/>
          <w:szCs w:val="24"/>
        </w:rPr>
        <w:t>. Vajadusel täida allolev tabel</w:t>
      </w:r>
    </w:p>
    <w:p w14:paraId="6EBE962F" w14:textId="77777777" w:rsidR="00DC223B" w:rsidRPr="000C091C" w:rsidRDefault="00DC223B" w:rsidP="00DC223B">
      <w:pPr>
        <w:pStyle w:val="ListParagraph"/>
        <w:spacing w:after="0" w:line="276" w:lineRule="auto"/>
        <w:ind w:left="426"/>
        <w:jc w:val="both"/>
        <w:rPr>
          <w:rFonts w:ascii="Times New Roman" w:hAnsi="Times New Roman" w:cs="Times New Roman"/>
          <w:sz w:val="24"/>
          <w:szCs w:val="24"/>
        </w:rPr>
      </w:pPr>
    </w:p>
    <w:tbl>
      <w:tblPr>
        <w:tblStyle w:val="TableGrid"/>
        <w:tblW w:w="9876" w:type="dxa"/>
        <w:tblInd w:w="-5" w:type="dxa"/>
        <w:tblLook w:val="04A0" w:firstRow="1" w:lastRow="0" w:firstColumn="1" w:lastColumn="0" w:noHBand="0" w:noVBand="1"/>
      </w:tblPr>
      <w:tblGrid>
        <w:gridCol w:w="1609"/>
        <w:gridCol w:w="1304"/>
        <w:gridCol w:w="1264"/>
        <w:gridCol w:w="1680"/>
        <w:gridCol w:w="1404"/>
        <w:gridCol w:w="2615"/>
      </w:tblGrid>
      <w:tr w:rsidR="00DC223B" w:rsidRPr="000C091C" w14:paraId="5B51A1CD" w14:textId="77777777" w:rsidTr="000E6DE6">
        <w:tc>
          <w:tcPr>
            <w:tcW w:w="1609" w:type="dxa"/>
            <w:tcBorders>
              <w:bottom w:val="single" w:sz="4" w:space="0" w:color="auto"/>
            </w:tcBorders>
          </w:tcPr>
          <w:p w14:paraId="20948310" w14:textId="77777777" w:rsidR="00DC223B" w:rsidRPr="004442B5" w:rsidRDefault="00DC223B" w:rsidP="000E6DE6">
            <w:pPr>
              <w:jc w:val="center"/>
              <w:rPr>
                <w:rFonts w:ascii="Times New Roman" w:hAnsi="Times New Roman" w:cs="Times New Roman"/>
                <w:i/>
                <w:iCs/>
              </w:rPr>
            </w:pPr>
            <w:r w:rsidRPr="004442B5">
              <w:rPr>
                <w:rFonts w:ascii="Times New Roman" w:hAnsi="Times New Roman" w:cs="Times New Roman"/>
                <w:i/>
                <w:iCs/>
              </w:rPr>
              <w:t>Meeskonnaliige (roll)</w:t>
            </w:r>
          </w:p>
        </w:tc>
        <w:tc>
          <w:tcPr>
            <w:tcW w:w="1226" w:type="dxa"/>
            <w:tcBorders>
              <w:bottom w:val="single" w:sz="4" w:space="0" w:color="auto"/>
            </w:tcBorders>
          </w:tcPr>
          <w:p w14:paraId="7C74B395" w14:textId="77777777" w:rsidR="00DC223B" w:rsidRPr="004442B5" w:rsidRDefault="00DC223B" w:rsidP="000E6DE6">
            <w:pPr>
              <w:jc w:val="center"/>
              <w:rPr>
                <w:rFonts w:ascii="Times New Roman" w:hAnsi="Times New Roman" w:cs="Times New Roman"/>
                <w:i/>
                <w:iCs/>
              </w:rPr>
            </w:pPr>
            <w:r>
              <w:rPr>
                <w:rFonts w:ascii="Times New Roman" w:hAnsi="Times New Roman" w:cs="Times New Roman"/>
                <w:i/>
                <w:iCs/>
              </w:rPr>
              <w:t>Vastuvõetud töö</w:t>
            </w:r>
          </w:p>
        </w:tc>
        <w:tc>
          <w:tcPr>
            <w:tcW w:w="1276" w:type="dxa"/>
            <w:tcBorders>
              <w:bottom w:val="single" w:sz="4" w:space="0" w:color="auto"/>
            </w:tcBorders>
          </w:tcPr>
          <w:p w14:paraId="241A52DE" w14:textId="77777777" w:rsidR="00DC223B" w:rsidRPr="004442B5" w:rsidRDefault="00DC223B" w:rsidP="000E6DE6">
            <w:pPr>
              <w:jc w:val="center"/>
              <w:rPr>
                <w:rFonts w:ascii="Times New Roman" w:hAnsi="Times New Roman" w:cs="Times New Roman"/>
                <w:i/>
                <w:iCs/>
              </w:rPr>
            </w:pPr>
            <w:r w:rsidRPr="004442B5">
              <w:rPr>
                <w:rFonts w:ascii="Times New Roman" w:hAnsi="Times New Roman" w:cs="Times New Roman"/>
                <w:i/>
                <w:iCs/>
              </w:rPr>
              <w:t>Periood</w:t>
            </w:r>
          </w:p>
        </w:tc>
        <w:tc>
          <w:tcPr>
            <w:tcW w:w="1701" w:type="dxa"/>
            <w:tcBorders>
              <w:bottom w:val="single" w:sz="4" w:space="0" w:color="auto"/>
            </w:tcBorders>
          </w:tcPr>
          <w:p w14:paraId="20E9CC51" w14:textId="77777777" w:rsidR="00DC223B" w:rsidRPr="004442B5" w:rsidRDefault="00DC223B" w:rsidP="000E6DE6">
            <w:pPr>
              <w:jc w:val="center"/>
              <w:rPr>
                <w:rFonts w:ascii="Times New Roman" w:hAnsi="Times New Roman" w:cs="Times New Roman"/>
                <w:i/>
                <w:iCs/>
              </w:rPr>
            </w:pPr>
            <w:r>
              <w:rPr>
                <w:rFonts w:ascii="Times New Roman" w:hAnsi="Times New Roman" w:cs="Times New Roman"/>
                <w:i/>
                <w:iCs/>
              </w:rPr>
              <w:t>Teostatud töötunnid</w:t>
            </w:r>
          </w:p>
        </w:tc>
        <w:tc>
          <w:tcPr>
            <w:tcW w:w="1418" w:type="dxa"/>
            <w:tcBorders>
              <w:bottom w:val="single" w:sz="4" w:space="0" w:color="auto"/>
            </w:tcBorders>
          </w:tcPr>
          <w:p w14:paraId="445005B5" w14:textId="77777777" w:rsidR="00DC223B" w:rsidRPr="004442B5" w:rsidRDefault="00DC223B" w:rsidP="000E6DE6">
            <w:pPr>
              <w:jc w:val="center"/>
              <w:rPr>
                <w:rFonts w:ascii="Times New Roman" w:hAnsi="Times New Roman" w:cs="Times New Roman"/>
                <w:i/>
                <w:iCs/>
              </w:rPr>
            </w:pPr>
            <w:r w:rsidRPr="004442B5">
              <w:rPr>
                <w:rFonts w:ascii="Times New Roman" w:hAnsi="Times New Roman" w:cs="Times New Roman"/>
                <w:i/>
                <w:iCs/>
              </w:rPr>
              <w:t>Töötunni hind km-ta</w:t>
            </w:r>
          </w:p>
        </w:tc>
        <w:tc>
          <w:tcPr>
            <w:tcW w:w="2646" w:type="dxa"/>
            <w:tcBorders>
              <w:bottom w:val="single" w:sz="4" w:space="0" w:color="auto"/>
            </w:tcBorders>
          </w:tcPr>
          <w:p w14:paraId="4CF7D921" w14:textId="77777777" w:rsidR="00DC223B" w:rsidRPr="004442B5" w:rsidRDefault="00DC223B" w:rsidP="000E6DE6">
            <w:pPr>
              <w:jc w:val="center"/>
              <w:rPr>
                <w:rFonts w:ascii="Times New Roman" w:hAnsi="Times New Roman" w:cs="Times New Roman"/>
                <w:i/>
                <w:iCs/>
              </w:rPr>
            </w:pPr>
            <w:r w:rsidRPr="004442B5">
              <w:rPr>
                <w:rFonts w:ascii="Times New Roman" w:hAnsi="Times New Roman" w:cs="Times New Roman"/>
                <w:i/>
                <w:iCs/>
              </w:rPr>
              <w:t>Meeskonnaliikme teostatud töö hind kokku km-ta</w:t>
            </w:r>
          </w:p>
        </w:tc>
      </w:tr>
      <w:tr w:rsidR="00DC223B" w:rsidRPr="000C091C" w14:paraId="360F92CC" w14:textId="77777777" w:rsidTr="000E6DE6">
        <w:tc>
          <w:tcPr>
            <w:tcW w:w="1609" w:type="dxa"/>
          </w:tcPr>
          <w:p w14:paraId="65B91501" w14:textId="77777777" w:rsidR="00DC223B" w:rsidRPr="004442B5" w:rsidRDefault="00DC223B" w:rsidP="000E6DE6">
            <w:pPr>
              <w:jc w:val="center"/>
              <w:rPr>
                <w:rFonts w:ascii="Times New Roman" w:hAnsi="Times New Roman" w:cs="Times New Roman"/>
                <w:i/>
                <w:iCs/>
              </w:rPr>
            </w:pPr>
          </w:p>
        </w:tc>
        <w:tc>
          <w:tcPr>
            <w:tcW w:w="1226" w:type="dxa"/>
          </w:tcPr>
          <w:p w14:paraId="0867B7E9" w14:textId="77777777" w:rsidR="00DC223B" w:rsidRPr="004442B5" w:rsidRDefault="00DC223B" w:rsidP="000E6DE6">
            <w:pPr>
              <w:jc w:val="center"/>
              <w:rPr>
                <w:rFonts w:ascii="Times New Roman" w:hAnsi="Times New Roman" w:cs="Times New Roman"/>
                <w:i/>
                <w:iCs/>
              </w:rPr>
            </w:pPr>
          </w:p>
        </w:tc>
        <w:tc>
          <w:tcPr>
            <w:tcW w:w="1276" w:type="dxa"/>
          </w:tcPr>
          <w:p w14:paraId="0E071261" w14:textId="77777777" w:rsidR="00DC223B" w:rsidRPr="004442B5" w:rsidRDefault="00DC223B" w:rsidP="000E6DE6">
            <w:pPr>
              <w:jc w:val="center"/>
              <w:rPr>
                <w:rFonts w:ascii="Times New Roman" w:hAnsi="Times New Roman" w:cs="Times New Roman"/>
                <w:i/>
                <w:iCs/>
              </w:rPr>
            </w:pPr>
          </w:p>
        </w:tc>
        <w:tc>
          <w:tcPr>
            <w:tcW w:w="1701" w:type="dxa"/>
          </w:tcPr>
          <w:p w14:paraId="4058D793" w14:textId="77777777" w:rsidR="00DC223B" w:rsidRPr="004442B5" w:rsidRDefault="00DC223B" w:rsidP="000E6DE6">
            <w:pPr>
              <w:jc w:val="center"/>
              <w:rPr>
                <w:rFonts w:ascii="Times New Roman" w:hAnsi="Times New Roman" w:cs="Times New Roman"/>
                <w:i/>
                <w:iCs/>
              </w:rPr>
            </w:pPr>
          </w:p>
        </w:tc>
        <w:tc>
          <w:tcPr>
            <w:tcW w:w="1418" w:type="dxa"/>
          </w:tcPr>
          <w:p w14:paraId="2B52EF0E" w14:textId="77777777" w:rsidR="00DC223B" w:rsidRPr="004442B5" w:rsidRDefault="00DC223B" w:rsidP="000E6DE6">
            <w:pPr>
              <w:jc w:val="center"/>
              <w:rPr>
                <w:rFonts w:ascii="Times New Roman" w:hAnsi="Times New Roman" w:cs="Times New Roman"/>
                <w:i/>
                <w:iCs/>
              </w:rPr>
            </w:pPr>
          </w:p>
        </w:tc>
        <w:tc>
          <w:tcPr>
            <w:tcW w:w="2646" w:type="dxa"/>
          </w:tcPr>
          <w:p w14:paraId="27A9BEF5" w14:textId="77777777" w:rsidR="00DC223B" w:rsidRPr="004442B5" w:rsidRDefault="00DC223B" w:rsidP="000E6DE6">
            <w:pPr>
              <w:jc w:val="center"/>
              <w:rPr>
                <w:rFonts w:ascii="Times New Roman" w:hAnsi="Times New Roman" w:cs="Times New Roman"/>
                <w:i/>
                <w:iCs/>
              </w:rPr>
            </w:pPr>
          </w:p>
        </w:tc>
      </w:tr>
      <w:tr w:rsidR="00DC223B" w:rsidRPr="000C091C" w14:paraId="4775BB5A" w14:textId="77777777" w:rsidTr="000E6DE6">
        <w:tc>
          <w:tcPr>
            <w:tcW w:w="1609" w:type="dxa"/>
          </w:tcPr>
          <w:p w14:paraId="0E7F7521" w14:textId="77777777" w:rsidR="00DC223B" w:rsidRPr="004442B5" w:rsidRDefault="00DC223B" w:rsidP="000E6DE6">
            <w:pPr>
              <w:jc w:val="center"/>
              <w:rPr>
                <w:rFonts w:ascii="Times New Roman" w:hAnsi="Times New Roman" w:cs="Times New Roman"/>
                <w:i/>
                <w:iCs/>
              </w:rPr>
            </w:pPr>
          </w:p>
        </w:tc>
        <w:tc>
          <w:tcPr>
            <w:tcW w:w="1226" w:type="dxa"/>
          </w:tcPr>
          <w:p w14:paraId="4ABD1E5F" w14:textId="77777777" w:rsidR="00DC223B" w:rsidRPr="004442B5" w:rsidRDefault="00DC223B" w:rsidP="000E6DE6">
            <w:pPr>
              <w:jc w:val="center"/>
              <w:rPr>
                <w:rFonts w:ascii="Times New Roman" w:hAnsi="Times New Roman" w:cs="Times New Roman"/>
                <w:i/>
                <w:iCs/>
              </w:rPr>
            </w:pPr>
          </w:p>
        </w:tc>
        <w:tc>
          <w:tcPr>
            <w:tcW w:w="1276" w:type="dxa"/>
          </w:tcPr>
          <w:p w14:paraId="544302DE" w14:textId="77777777" w:rsidR="00DC223B" w:rsidRPr="004442B5" w:rsidRDefault="00DC223B" w:rsidP="000E6DE6">
            <w:pPr>
              <w:jc w:val="center"/>
              <w:rPr>
                <w:rFonts w:ascii="Times New Roman" w:hAnsi="Times New Roman" w:cs="Times New Roman"/>
                <w:i/>
                <w:iCs/>
              </w:rPr>
            </w:pPr>
          </w:p>
        </w:tc>
        <w:tc>
          <w:tcPr>
            <w:tcW w:w="1701" w:type="dxa"/>
          </w:tcPr>
          <w:p w14:paraId="29D1EF1E" w14:textId="77777777" w:rsidR="00DC223B" w:rsidRPr="004442B5" w:rsidRDefault="00DC223B" w:rsidP="000E6DE6">
            <w:pPr>
              <w:jc w:val="center"/>
              <w:rPr>
                <w:rFonts w:ascii="Times New Roman" w:hAnsi="Times New Roman" w:cs="Times New Roman"/>
                <w:i/>
                <w:iCs/>
              </w:rPr>
            </w:pPr>
          </w:p>
        </w:tc>
        <w:tc>
          <w:tcPr>
            <w:tcW w:w="1418" w:type="dxa"/>
          </w:tcPr>
          <w:p w14:paraId="75CF1E06" w14:textId="77777777" w:rsidR="00DC223B" w:rsidRPr="004442B5" w:rsidRDefault="00DC223B" w:rsidP="000E6DE6">
            <w:pPr>
              <w:jc w:val="center"/>
              <w:rPr>
                <w:rFonts w:ascii="Times New Roman" w:hAnsi="Times New Roman" w:cs="Times New Roman"/>
                <w:i/>
                <w:iCs/>
              </w:rPr>
            </w:pPr>
          </w:p>
        </w:tc>
        <w:tc>
          <w:tcPr>
            <w:tcW w:w="2646" w:type="dxa"/>
          </w:tcPr>
          <w:p w14:paraId="25BFBB00" w14:textId="77777777" w:rsidR="00DC223B" w:rsidRPr="004442B5" w:rsidRDefault="00DC223B" w:rsidP="000E6DE6">
            <w:pPr>
              <w:jc w:val="center"/>
              <w:rPr>
                <w:rFonts w:ascii="Times New Roman" w:hAnsi="Times New Roman" w:cs="Times New Roman"/>
                <w:i/>
                <w:iCs/>
              </w:rPr>
            </w:pPr>
          </w:p>
        </w:tc>
      </w:tr>
      <w:tr w:rsidR="00DC223B" w:rsidRPr="000C091C" w14:paraId="230E69E3" w14:textId="77777777" w:rsidTr="000E6DE6">
        <w:tc>
          <w:tcPr>
            <w:tcW w:w="1609" w:type="dxa"/>
            <w:tcBorders>
              <w:bottom w:val="single" w:sz="4" w:space="0" w:color="auto"/>
            </w:tcBorders>
          </w:tcPr>
          <w:p w14:paraId="0AA1490F" w14:textId="77777777" w:rsidR="00DC223B" w:rsidRPr="004442B5" w:rsidRDefault="00DC223B" w:rsidP="000E6DE6">
            <w:pPr>
              <w:jc w:val="center"/>
              <w:rPr>
                <w:rFonts w:ascii="Times New Roman" w:hAnsi="Times New Roman" w:cs="Times New Roman"/>
                <w:i/>
                <w:iCs/>
              </w:rPr>
            </w:pPr>
          </w:p>
        </w:tc>
        <w:tc>
          <w:tcPr>
            <w:tcW w:w="1226" w:type="dxa"/>
            <w:tcBorders>
              <w:bottom w:val="single" w:sz="4" w:space="0" w:color="auto"/>
            </w:tcBorders>
          </w:tcPr>
          <w:p w14:paraId="687C845C" w14:textId="77777777" w:rsidR="00DC223B" w:rsidRPr="004442B5" w:rsidRDefault="00DC223B" w:rsidP="000E6DE6">
            <w:pPr>
              <w:jc w:val="center"/>
              <w:rPr>
                <w:rFonts w:ascii="Times New Roman" w:hAnsi="Times New Roman" w:cs="Times New Roman"/>
                <w:i/>
                <w:iCs/>
              </w:rPr>
            </w:pPr>
          </w:p>
        </w:tc>
        <w:tc>
          <w:tcPr>
            <w:tcW w:w="1276" w:type="dxa"/>
            <w:tcBorders>
              <w:bottom w:val="single" w:sz="4" w:space="0" w:color="auto"/>
            </w:tcBorders>
          </w:tcPr>
          <w:p w14:paraId="0BEEBB4E" w14:textId="77777777" w:rsidR="00DC223B" w:rsidRPr="004442B5" w:rsidRDefault="00DC223B" w:rsidP="000E6DE6">
            <w:pPr>
              <w:jc w:val="center"/>
              <w:rPr>
                <w:rFonts w:ascii="Times New Roman" w:hAnsi="Times New Roman" w:cs="Times New Roman"/>
                <w:i/>
                <w:iCs/>
              </w:rPr>
            </w:pPr>
          </w:p>
        </w:tc>
        <w:tc>
          <w:tcPr>
            <w:tcW w:w="1701" w:type="dxa"/>
            <w:tcBorders>
              <w:bottom w:val="single" w:sz="4" w:space="0" w:color="auto"/>
            </w:tcBorders>
          </w:tcPr>
          <w:p w14:paraId="609458CE" w14:textId="77777777" w:rsidR="00DC223B" w:rsidRPr="004442B5" w:rsidRDefault="00DC223B" w:rsidP="000E6DE6">
            <w:pPr>
              <w:jc w:val="center"/>
              <w:rPr>
                <w:rFonts w:ascii="Times New Roman" w:hAnsi="Times New Roman" w:cs="Times New Roman"/>
                <w:i/>
                <w:iCs/>
              </w:rPr>
            </w:pPr>
          </w:p>
        </w:tc>
        <w:tc>
          <w:tcPr>
            <w:tcW w:w="1418" w:type="dxa"/>
            <w:tcBorders>
              <w:bottom w:val="single" w:sz="4" w:space="0" w:color="auto"/>
            </w:tcBorders>
          </w:tcPr>
          <w:p w14:paraId="361FBCE4" w14:textId="77777777" w:rsidR="00DC223B" w:rsidRPr="004442B5" w:rsidRDefault="00DC223B" w:rsidP="000E6DE6">
            <w:pPr>
              <w:jc w:val="center"/>
              <w:rPr>
                <w:rFonts w:ascii="Times New Roman" w:hAnsi="Times New Roman" w:cs="Times New Roman"/>
                <w:i/>
                <w:iCs/>
              </w:rPr>
            </w:pPr>
          </w:p>
        </w:tc>
        <w:tc>
          <w:tcPr>
            <w:tcW w:w="2646" w:type="dxa"/>
            <w:tcBorders>
              <w:bottom w:val="single" w:sz="4" w:space="0" w:color="auto"/>
            </w:tcBorders>
          </w:tcPr>
          <w:p w14:paraId="7A9E3970" w14:textId="77777777" w:rsidR="00DC223B" w:rsidRPr="004442B5" w:rsidRDefault="00DC223B" w:rsidP="000E6DE6">
            <w:pPr>
              <w:jc w:val="center"/>
              <w:rPr>
                <w:rFonts w:ascii="Times New Roman" w:hAnsi="Times New Roman" w:cs="Times New Roman"/>
                <w:i/>
                <w:iCs/>
              </w:rPr>
            </w:pPr>
          </w:p>
        </w:tc>
      </w:tr>
      <w:tr w:rsidR="00DC223B" w:rsidRPr="000C091C" w14:paraId="702E8194" w14:textId="77777777" w:rsidTr="000E6DE6">
        <w:tc>
          <w:tcPr>
            <w:tcW w:w="1609" w:type="dxa"/>
            <w:tcBorders>
              <w:top w:val="single" w:sz="4" w:space="0" w:color="auto"/>
              <w:left w:val="nil"/>
              <w:bottom w:val="nil"/>
              <w:right w:val="nil"/>
            </w:tcBorders>
          </w:tcPr>
          <w:p w14:paraId="7B00E807" w14:textId="77777777" w:rsidR="00DC223B" w:rsidRPr="000C091C" w:rsidRDefault="00DC223B" w:rsidP="000E6DE6">
            <w:pPr>
              <w:jc w:val="center"/>
              <w:rPr>
                <w:rFonts w:ascii="Times New Roman" w:hAnsi="Times New Roman"/>
                <w:i/>
                <w:iCs/>
                <w:sz w:val="20"/>
              </w:rPr>
            </w:pPr>
          </w:p>
        </w:tc>
        <w:tc>
          <w:tcPr>
            <w:tcW w:w="1226" w:type="dxa"/>
            <w:tcBorders>
              <w:top w:val="single" w:sz="4" w:space="0" w:color="auto"/>
              <w:left w:val="nil"/>
              <w:bottom w:val="nil"/>
              <w:right w:val="nil"/>
            </w:tcBorders>
          </w:tcPr>
          <w:p w14:paraId="6CD24814" w14:textId="77777777" w:rsidR="00DC223B" w:rsidRPr="000C091C" w:rsidRDefault="00DC223B" w:rsidP="000E6DE6">
            <w:pPr>
              <w:jc w:val="center"/>
              <w:rPr>
                <w:rFonts w:ascii="Times New Roman" w:hAnsi="Times New Roman"/>
                <w:i/>
                <w:iCs/>
                <w:sz w:val="20"/>
              </w:rPr>
            </w:pPr>
          </w:p>
        </w:tc>
        <w:tc>
          <w:tcPr>
            <w:tcW w:w="1276" w:type="dxa"/>
            <w:tcBorders>
              <w:top w:val="single" w:sz="4" w:space="0" w:color="auto"/>
              <w:left w:val="nil"/>
              <w:bottom w:val="nil"/>
              <w:right w:val="nil"/>
            </w:tcBorders>
          </w:tcPr>
          <w:p w14:paraId="5A242B10" w14:textId="77777777" w:rsidR="00DC223B" w:rsidRPr="000C091C" w:rsidRDefault="00DC223B" w:rsidP="000E6DE6">
            <w:pPr>
              <w:jc w:val="center"/>
              <w:rPr>
                <w:rFonts w:ascii="Times New Roman" w:hAnsi="Times New Roman"/>
                <w:i/>
                <w:iCs/>
                <w:sz w:val="20"/>
              </w:rPr>
            </w:pPr>
          </w:p>
        </w:tc>
        <w:tc>
          <w:tcPr>
            <w:tcW w:w="1701" w:type="dxa"/>
            <w:tcBorders>
              <w:top w:val="single" w:sz="4" w:space="0" w:color="auto"/>
              <w:left w:val="nil"/>
              <w:bottom w:val="nil"/>
              <w:right w:val="nil"/>
            </w:tcBorders>
          </w:tcPr>
          <w:p w14:paraId="3894F222" w14:textId="77777777" w:rsidR="00DC223B" w:rsidRPr="000C091C" w:rsidRDefault="00DC223B" w:rsidP="000E6DE6">
            <w:pPr>
              <w:jc w:val="center"/>
              <w:rPr>
                <w:i/>
                <w:iCs/>
                <w:sz w:val="20"/>
              </w:rPr>
            </w:pPr>
          </w:p>
        </w:tc>
        <w:tc>
          <w:tcPr>
            <w:tcW w:w="1418" w:type="dxa"/>
            <w:tcBorders>
              <w:top w:val="single" w:sz="4" w:space="0" w:color="auto"/>
              <w:left w:val="nil"/>
              <w:bottom w:val="nil"/>
              <w:right w:val="nil"/>
            </w:tcBorders>
          </w:tcPr>
          <w:p w14:paraId="4519DCB7" w14:textId="77777777" w:rsidR="00DC223B" w:rsidRPr="000C091C" w:rsidRDefault="00DC223B" w:rsidP="000E6DE6">
            <w:pPr>
              <w:jc w:val="center"/>
              <w:rPr>
                <w:rFonts w:ascii="Times New Roman" w:hAnsi="Times New Roman"/>
                <w:i/>
                <w:iCs/>
                <w:sz w:val="20"/>
              </w:rPr>
            </w:pPr>
          </w:p>
        </w:tc>
        <w:tc>
          <w:tcPr>
            <w:tcW w:w="2646" w:type="dxa"/>
            <w:tcBorders>
              <w:top w:val="single" w:sz="4" w:space="0" w:color="auto"/>
              <w:left w:val="nil"/>
              <w:bottom w:val="single" w:sz="4" w:space="0" w:color="auto"/>
              <w:right w:val="nil"/>
            </w:tcBorders>
          </w:tcPr>
          <w:p w14:paraId="0C353492" w14:textId="77777777" w:rsidR="00DC223B" w:rsidRPr="000C091C" w:rsidRDefault="00DC223B" w:rsidP="000E6DE6">
            <w:pPr>
              <w:jc w:val="center"/>
              <w:rPr>
                <w:i/>
                <w:iCs/>
                <w:sz w:val="20"/>
              </w:rPr>
            </w:pPr>
          </w:p>
        </w:tc>
      </w:tr>
      <w:tr w:rsidR="00DC223B" w:rsidRPr="000C091C" w14:paraId="691D7E95" w14:textId="77777777" w:rsidTr="000E6DE6">
        <w:trPr>
          <w:trHeight w:val="414"/>
        </w:trPr>
        <w:tc>
          <w:tcPr>
            <w:tcW w:w="7230" w:type="dxa"/>
            <w:gridSpan w:val="5"/>
            <w:tcBorders>
              <w:top w:val="nil"/>
              <w:left w:val="nil"/>
              <w:bottom w:val="nil"/>
              <w:right w:val="single" w:sz="4" w:space="0" w:color="auto"/>
            </w:tcBorders>
            <w:vAlign w:val="center"/>
          </w:tcPr>
          <w:p w14:paraId="432E01FA" w14:textId="77777777" w:rsidR="00DC223B" w:rsidRPr="004442B5" w:rsidRDefault="00DC223B" w:rsidP="000E6DE6">
            <w:pPr>
              <w:jc w:val="right"/>
              <w:rPr>
                <w:rFonts w:ascii="Times New Roman" w:hAnsi="Times New Roman" w:cs="Times New Roman"/>
                <w:i/>
                <w:iCs/>
                <w:sz w:val="20"/>
              </w:rPr>
            </w:pPr>
            <w:r w:rsidRPr="004442B5">
              <w:rPr>
                <w:rFonts w:ascii="Times New Roman" w:hAnsi="Times New Roman" w:cs="Times New Roman"/>
                <w:i/>
                <w:iCs/>
                <w:sz w:val="20"/>
              </w:rPr>
              <w:t>Maksumus kokku km-ta:</w:t>
            </w:r>
          </w:p>
        </w:tc>
        <w:tc>
          <w:tcPr>
            <w:tcW w:w="2646" w:type="dxa"/>
            <w:tcBorders>
              <w:top w:val="single" w:sz="4" w:space="0" w:color="auto"/>
              <w:left w:val="single" w:sz="4" w:space="0" w:color="auto"/>
            </w:tcBorders>
            <w:vAlign w:val="center"/>
          </w:tcPr>
          <w:p w14:paraId="570EAD5C" w14:textId="77777777" w:rsidR="00DC223B" w:rsidRPr="004442B5" w:rsidRDefault="00DC223B" w:rsidP="000E6DE6">
            <w:pPr>
              <w:jc w:val="center"/>
              <w:rPr>
                <w:rFonts w:ascii="Times New Roman" w:hAnsi="Times New Roman" w:cs="Times New Roman"/>
                <w:i/>
                <w:iCs/>
                <w:sz w:val="20"/>
              </w:rPr>
            </w:pPr>
          </w:p>
        </w:tc>
      </w:tr>
      <w:tr w:rsidR="00DC223B" w:rsidRPr="000C091C" w14:paraId="624BB731" w14:textId="77777777" w:rsidTr="000E6DE6">
        <w:trPr>
          <w:trHeight w:val="547"/>
        </w:trPr>
        <w:tc>
          <w:tcPr>
            <w:tcW w:w="7230" w:type="dxa"/>
            <w:gridSpan w:val="5"/>
            <w:tcBorders>
              <w:top w:val="nil"/>
              <w:left w:val="nil"/>
              <w:bottom w:val="nil"/>
              <w:right w:val="single" w:sz="4" w:space="0" w:color="auto"/>
            </w:tcBorders>
            <w:vAlign w:val="center"/>
          </w:tcPr>
          <w:p w14:paraId="2B8E0401" w14:textId="77777777" w:rsidR="00DC223B" w:rsidRPr="004442B5" w:rsidRDefault="00DC223B" w:rsidP="000E6DE6">
            <w:pPr>
              <w:jc w:val="right"/>
              <w:rPr>
                <w:rFonts w:ascii="Times New Roman" w:hAnsi="Times New Roman" w:cs="Times New Roman"/>
                <w:i/>
                <w:iCs/>
                <w:sz w:val="20"/>
              </w:rPr>
            </w:pPr>
            <w:r w:rsidRPr="004442B5">
              <w:rPr>
                <w:rFonts w:ascii="Times New Roman" w:hAnsi="Times New Roman" w:cs="Times New Roman"/>
                <w:i/>
                <w:iCs/>
                <w:sz w:val="20"/>
              </w:rPr>
              <w:t>Maksumus kokku km-ga:</w:t>
            </w:r>
          </w:p>
        </w:tc>
        <w:tc>
          <w:tcPr>
            <w:tcW w:w="2646" w:type="dxa"/>
            <w:tcBorders>
              <w:left w:val="single" w:sz="4" w:space="0" w:color="auto"/>
            </w:tcBorders>
            <w:vAlign w:val="center"/>
          </w:tcPr>
          <w:p w14:paraId="023C6718" w14:textId="77777777" w:rsidR="00DC223B" w:rsidRPr="004442B5" w:rsidRDefault="00DC223B" w:rsidP="000E6DE6">
            <w:pPr>
              <w:jc w:val="center"/>
              <w:rPr>
                <w:rFonts w:ascii="Times New Roman" w:hAnsi="Times New Roman" w:cs="Times New Roman"/>
                <w:i/>
                <w:iCs/>
                <w:sz w:val="20"/>
              </w:rPr>
            </w:pPr>
          </w:p>
        </w:tc>
      </w:tr>
      <w:tr w:rsidR="00DC223B" w:rsidRPr="000C091C" w14:paraId="426F57E0" w14:textId="77777777" w:rsidTr="000E6DE6">
        <w:trPr>
          <w:trHeight w:val="463"/>
        </w:trPr>
        <w:tc>
          <w:tcPr>
            <w:tcW w:w="7230" w:type="dxa"/>
            <w:gridSpan w:val="5"/>
            <w:tcBorders>
              <w:top w:val="nil"/>
              <w:left w:val="nil"/>
              <w:bottom w:val="nil"/>
              <w:right w:val="single" w:sz="4" w:space="0" w:color="auto"/>
            </w:tcBorders>
            <w:vAlign w:val="center"/>
          </w:tcPr>
          <w:p w14:paraId="0DBFCAD7" w14:textId="77777777" w:rsidR="00DC223B" w:rsidRPr="004442B5" w:rsidRDefault="00DC223B" w:rsidP="000E6DE6">
            <w:pPr>
              <w:jc w:val="right"/>
              <w:rPr>
                <w:rFonts w:ascii="Times New Roman" w:hAnsi="Times New Roman" w:cs="Times New Roman"/>
                <w:i/>
                <w:iCs/>
                <w:sz w:val="20"/>
              </w:rPr>
            </w:pPr>
            <w:r w:rsidRPr="004442B5">
              <w:rPr>
                <w:rFonts w:ascii="Times New Roman" w:hAnsi="Times New Roman" w:cs="Times New Roman"/>
                <w:i/>
                <w:iCs/>
                <w:sz w:val="20"/>
              </w:rPr>
              <w:t>Lepingu</w:t>
            </w:r>
            <w:r>
              <w:rPr>
                <w:rFonts w:ascii="Times New Roman" w:hAnsi="Times New Roman" w:cs="Times New Roman"/>
                <w:i/>
                <w:iCs/>
                <w:sz w:val="20"/>
              </w:rPr>
              <w:t xml:space="preserve"> rahaline</w:t>
            </w:r>
            <w:r w:rsidRPr="004442B5">
              <w:rPr>
                <w:rFonts w:ascii="Times New Roman" w:hAnsi="Times New Roman" w:cs="Times New Roman"/>
                <w:i/>
                <w:iCs/>
                <w:sz w:val="20"/>
              </w:rPr>
              <w:t xml:space="preserve"> jää</w:t>
            </w:r>
            <w:r>
              <w:rPr>
                <w:rFonts w:ascii="Times New Roman" w:hAnsi="Times New Roman" w:cs="Times New Roman"/>
                <w:i/>
                <w:iCs/>
                <w:sz w:val="20"/>
              </w:rPr>
              <w:t>k km-ta</w:t>
            </w:r>
            <w:r w:rsidRPr="004442B5">
              <w:rPr>
                <w:rFonts w:ascii="Times New Roman" w:hAnsi="Times New Roman" w:cs="Times New Roman"/>
                <w:i/>
                <w:iCs/>
                <w:sz w:val="20"/>
              </w:rPr>
              <w:t>:</w:t>
            </w:r>
          </w:p>
        </w:tc>
        <w:tc>
          <w:tcPr>
            <w:tcW w:w="2646" w:type="dxa"/>
            <w:tcBorders>
              <w:left w:val="single" w:sz="4" w:space="0" w:color="auto"/>
            </w:tcBorders>
            <w:vAlign w:val="center"/>
          </w:tcPr>
          <w:p w14:paraId="11D56423" w14:textId="77777777" w:rsidR="00DC223B" w:rsidRPr="004442B5" w:rsidRDefault="00DC223B" w:rsidP="000E6DE6">
            <w:pPr>
              <w:jc w:val="center"/>
              <w:rPr>
                <w:rFonts w:ascii="Times New Roman" w:hAnsi="Times New Roman" w:cs="Times New Roman"/>
                <w:i/>
                <w:iCs/>
                <w:sz w:val="20"/>
              </w:rPr>
            </w:pPr>
          </w:p>
        </w:tc>
      </w:tr>
    </w:tbl>
    <w:p w14:paraId="448AF8F4" w14:textId="77777777" w:rsidR="00DC223B" w:rsidRDefault="00DC223B" w:rsidP="00DC223B">
      <w:pPr>
        <w:spacing w:after="0" w:line="276" w:lineRule="auto"/>
        <w:jc w:val="both"/>
        <w:rPr>
          <w:rFonts w:ascii="Times New Roman" w:hAnsi="Times New Roman" w:cs="Times New Roman"/>
          <w:sz w:val="24"/>
          <w:szCs w:val="24"/>
        </w:rPr>
      </w:pPr>
    </w:p>
    <w:p w14:paraId="227D748C" w14:textId="77777777" w:rsidR="00DC223B" w:rsidRPr="007A106E" w:rsidRDefault="00DC223B" w:rsidP="00DC223B">
      <w:pPr>
        <w:spacing w:after="0" w:line="276" w:lineRule="auto"/>
        <w:jc w:val="both"/>
        <w:rPr>
          <w:rFonts w:ascii="Times New Roman" w:hAnsi="Times New Roman" w:cs="Times New Roman"/>
          <w:sz w:val="24"/>
          <w:szCs w:val="24"/>
        </w:rPr>
      </w:pPr>
    </w:p>
    <w:p w14:paraId="41ECD269" w14:textId="77777777" w:rsidR="00DC223B" w:rsidRPr="006E3325" w:rsidRDefault="00DC223B" w:rsidP="00DC223B">
      <w:pPr>
        <w:pStyle w:val="ListParagraph"/>
        <w:numPr>
          <w:ilvl w:val="0"/>
          <w:numId w:val="4"/>
        </w:num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………(dokumentide loetelu).</w:t>
      </w:r>
    </w:p>
    <w:p w14:paraId="3550DEC9" w14:textId="77777777" w:rsidR="00DC223B" w:rsidRPr="006E3325" w:rsidRDefault="00DC223B" w:rsidP="00DC223B">
      <w:pPr>
        <w:spacing w:after="0" w:line="276" w:lineRule="auto"/>
        <w:jc w:val="both"/>
        <w:rPr>
          <w:rFonts w:ascii="Times New Roman" w:hAnsi="Times New Roman" w:cs="Times New Roman"/>
          <w:sz w:val="24"/>
          <w:szCs w:val="24"/>
        </w:rPr>
      </w:pPr>
    </w:p>
    <w:p w14:paraId="7A7F9A49" w14:textId="77777777" w:rsidR="00DC223B" w:rsidRPr="009D358C" w:rsidRDefault="00DC223B" w:rsidP="00DC223B">
      <w:pPr>
        <w:shd w:val="clear" w:color="auto" w:fill="FFFFFF"/>
        <w:spacing w:line="276" w:lineRule="auto"/>
        <w:jc w:val="both"/>
        <w:rPr>
          <w:rFonts w:ascii="Times New Roman" w:hAnsi="Times New Roman" w:cs="Times New Roman"/>
          <w:i/>
          <w:sz w:val="24"/>
          <w:szCs w:val="24"/>
        </w:rPr>
      </w:pPr>
      <w:r w:rsidRPr="00167135">
        <w:rPr>
          <w:rFonts w:ascii="Times New Roman" w:hAnsi="Times New Roman" w:cs="Times New Roman"/>
          <w:sz w:val="24"/>
          <w:szCs w:val="24"/>
        </w:rPr>
        <w:t xml:space="preserve">Üleantava lepingu eseme </w:t>
      </w:r>
      <w:r>
        <w:rPr>
          <w:rFonts w:ascii="Times New Roman" w:hAnsi="Times New Roman" w:cs="Times New Roman"/>
          <w:sz w:val="24"/>
          <w:szCs w:val="24"/>
        </w:rPr>
        <w:t>kogu</w:t>
      </w:r>
      <w:r w:rsidRPr="00167135">
        <w:rPr>
          <w:rFonts w:ascii="Times New Roman" w:hAnsi="Times New Roman" w:cs="Times New Roman"/>
          <w:sz w:val="24"/>
          <w:szCs w:val="24"/>
        </w:rPr>
        <w:t>maksumus on</w:t>
      </w:r>
      <w:r w:rsidRPr="00167135">
        <w:rPr>
          <w:rFonts w:ascii="Times New Roman" w:hAnsi="Times New Roman" w:cs="Times New Roman"/>
          <w:i/>
          <w:sz w:val="24"/>
          <w:szCs w:val="24"/>
        </w:rPr>
        <w:t xml:space="preserve"> ………………. </w:t>
      </w:r>
      <w:r w:rsidRPr="00167135">
        <w:rPr>
          <w:rFonts w:ascii="Times New Roman" w:hAnsi="Times New Roman" w:cs="Times New Roman"/>
          <w:sz w:val="24"/>
          <w:szCs w:val="24"/>
        </w:rPr>
        <w:t>eurot (lisandub käibemaks).</w:t>
      </w:r>
    </w:p>
    <w:p w14:paraId="0C4ED77C" w14:textId="77777777" w:rsidR="00DC223B" w:rsidRPr="006E3325" w:rsidRDefault="00DC223B" w:rsidP="00DC223B">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 xml:space="preserve">………………. </w:t>
      </w:r>
      <w:r w:rsidRPr="00BA2A6C">
        <w:rPr>
          <w:rFonts w:ascii="Times New Roman" w:hAnsi="Times New Roman" w:cs="Times New Roman"/>
          <w:sz w:val="24"/>
          <w:szCs w:val="24"/>
        </w:rPr>
        <w:t>(täitja</w:t>
      </w:r>
      <w:r w:rsidRPr="006E3325">
        <w:rPr>
          <w:rFonts w:ascii="Times New Roman" w:hAnsi="Times New Roman" w:cs="Times New Roman"/>
          <w:i/>
          <w:sz w:val="24"/>
          <w:szCs w:val="24"/>
        </w:rPr>
        <w:t xml:space="preserve"> lepingujärgse kontaktisiku nimi) </w:t>
      </w:r>
      <w:r w:rsidRPr="006E3325">
        <w:rPr>
          <w:rFonts w:ascii="Times New Roman" w:hAnsi="Times New Roman" w:cs="Times New Roman"/>
          <w:sz w:val="24"/>
          <w:szCs w:val="24"/>
        </w:rPr>
        <w:t xml:space="preserve">kinnitab, et lepingu ese on üle antud tähtaegselt, </w:t>
      </w:r>
      <w:r>
        <w:rPr>
          <w:rFonts w:ascii="Times New Roman" w:hAnsi="Times New Roman" w:cs="Times New Roman"/>
          <w:sz w:val="24"/>
          <w:szCs w:val="24"/>
        </w:rPr>
        <w:t>vastavalt l</w:t>
      </w:r>
      <w:r w:rsidRPr="006E3325">
        <w:rPr>
          <w:rFonts w:ascii="Times New Roman" w:hAnsi="Times New Roman" w:cs="Times New Roman"/>
          <w:sz w:val="24"/>
          <w:szCs w:val="24"/>
        </w:rPr>
        <w:t>epingus sätestatud tingimustele.</w:t>
      </w:r>
    </w:p>
    <w:p w14:paraId="47AD785A" w14:textId="77777777" w:rsidR="00DC223B" w:rsidRPr="006E3325" w:rsidRDefault="00DC223B" w:rsidP="00DC223B">
      <w:pPr>
        <w:spacing w:after="0" w:line="276" w:lineRule="auto"/>
        <w:jc w:val="both"/>
        <w:rPr>
          <w:rFonts w:ascii="Times New Roman" w:hAnsi="Times New Roman" w:cs="Times New Roman"/>
          <w:sz w:val="24"/>
          <w:szCs w:val="24"/>
        </w:rPr>
      </w:pPr>
    </w:p>
    <w:p w14:paraId="64EEF966" w14:textId="77777777" w:rsidR="00DC223B" w:rsidRPr="006E3325" w:rsidRDefault="00DC223B" w:rsidP="00DC223B">
      <w:pPr>
        <w:spacing w:after="0" w:line="276" w:lineRule="auto"/>
        <w:jc w:val="both"/>
        <w:rPr>
          <w:rFonts w:ascii="Times New Roman" w:hAnsi="Times New Roman" w:cs="Times New Roman"/>
          <w:sz w:val="24"/>
          <w:szCs w:val="24"/>
        </w:rPr>
      </w:pPr>
      <w:r w:rsidRPr="006E3325">
        <w:rPr>
          <w:rFonts w:ascii="Times New Roman" w:hAnsi="Times New Roman" w:cs="Times New Roman"/>
          <w:sz w:val="24"/>
          <w:szCs w:val="24"/>
        </w:rPr>
        <w:t xml:space="preserve">…………….. </w:t>
      </w:r>
      <w:r w:rsidRPr="00BA2A6C">
        <w:rPr>
          <w:rFonts w:ascii="Times New Roman" w:hAnsi="Times New Roman" w:cs="Times New Roman"/>
          <w:sz w:val="24"/>
          <w:szCs w:val="24"/>
        </w:rPr>
        <w:t>(tellija</w:t>
      </w:r>
      <w:r w:rsidRPr="006E3325">
        <w:rPr>
          <w:rFonts w:ascii="Times New Roman" w:hAnsi="Times New Roman" w:cs="Times New Roman"/>
          <w:i/>
          <w:sz w:val="24"/>
          <w:szCs w:val="24"/>
        </w:rPr>
        <w:t xml:space="preserve"> lepingujärgse kontaktisiku nimi) </w:t>
      </w:r>
      <w:r w:rsidRPr="006E3325">
        <w:rPr>
          <w:rFonts w:ascii="Times New Roman" w:hAnsi="Times New Roman" w:cs="Times New Roman"/>
          <w:sz w:val="24"/>
          <w:szCs w:val="24"/>
        </w:rPr>
        <w:t>kinnitab, et vastuvõetud lepingu ese vastab lepingus sätestatud tingimustele ning lepingu ese on üle antud ja vastuvõetud vastavalt lepingus sätestatud tähtajale ja tingimustele.</w:t>
      </w:r>
    </w:p>
    <w:p w14:paraId="3EE29CB1" w14:textId="77777777" w:rsidR="00DC223B" w:rsidRDefault="00DC223B" w:rsidP="00DC223B">
      <w:pPr>
        <w:spacing w:after="0" w:line="276" w:lineRule="auto"/>
        <w:jc w:val="both"/>
        <w:rPr>
          <w:rFonts w:ascii="Times New Roman" w:hAnsi="Times New Roman" w:cs="Times New Roman"/>
          <w:i/>
          <w:sz w:val="24"/>
          <w:szCs w:val="24"/>
        </w:rPr>
      </w:pPr>
    </w:p>
    <w:p w14:paraId="16A1F597" w14:textId="77777777" w:rsidR="00DC223B" w:rsidRDefault="00DC223B" w:rsidP="00DC223B">
      <w:pPr>
        <w:spacing w:after="0" w:line="276" w:lineRule="auto"/>
        <w:jc w:val="both"/>
        <w:rPr>
          <w:rFonts w:ascii="Times New Roman" w:hAnsi="Times New Roman" w:cs="Times New Roman"/>
          <w:i/>
          <w:sz w:val="24"/>
          <w:szCs w:val="24"/>
        </w:rPr>
      </w:pPr>
    </w:p>
    <w:p w14:paraId="5E5759AD" w14:textId="77777777" w:rsidR="00DC223B" w:rsidRPr="006E3325" w:rsidRDefault="00DC223B" w:rsidP="00DC223B">
      <w:pPr>
        <w:spacing w:after="0" w:line="276" w:lineRule="auto"/>
        <w:jc w:val="both"/>
        <w:rPr>
          <w:rFonts w:ascii="Times New Roman" w:hAnsi="Times New Roman" w:cs="Times New Roman"/>
          <w:i/>
          <w:sz w:val="24"/>
          <w:szCs w:val="24"/>
        </w:rPr>
      </w:pPr>
    </w:p>
    <w:p w14:paraId="5818280C" w14:textId="77777777" w:rsidR="00DC223B" w:rsidRPr="006E3325" w:rsidRDefault="00DC223B" w:rsidP="00DC223B">
      <w:pPr>
        <w:spacing w:after="0" w:line="276" w:lineRule="auto"/>
        <w:jc w:val="both"/>
        <w:rPr>
          <w:rFonts w:ascii="Times New Roman" w:hAnsi="Times New Roman" w:cs="Times New Roman"/>
          <w:i/>
          <w:sz w:val="24"/>
          <w:szCs w:val="24"/>
        </w:rPr>
      </w:pPr>
      <w:r w:rsidRPr="006E3325">
        <w:rPr>
          <w:rFonts w:ascii="Times New Roman" w:hAnsi="Times New Roman" w:cs="Times New Roman"/>
          <w:i/>
          <w:sz w:val="24"/>
          <w:szCs w:val="24"/>
        </w:rPr>
        <w:t>Käesolev üleandmise-vastuvõtmise akt on allkirjastatud digitaalselt.</w:t>
      </w:r>
    </w:p>
    <w:p w14:paraId="31C54B46" w14:textId="77777777" w:rsidR="00DC223B" w:rsidRPr="006E3325" w:rsidRDefault="00DC223B" w:rsidP="00DC223B">
      <w:pPr>
        <w:spacing w:after="0" w:line="276" w:lineRule="auto"/>
        <w:jc w:val="both"/>
        <w:rPr>
          <w:rFonts w:ascii="Times New Roman" w:hAnsi="Times New Roman" w:cs="Times New Roman"/>
          <w:sz w:val="24"/>
          <w:szCs w:val="24"/>
        </w:rPr>
      </w:pPr>
    </w:p>
    <w:p w14:paraId="78E57A05" w14:textId="77777777" w:rsidR="00DC223B" w:rsidRPr="006E3325" w:rsidRDefault="00DC223B" w:rsidP="00DC223B">
      <w:pPr>
        <w:spacing w:after="0"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5001"/>
      </w:tblGrid>
      <w:tr w:rsidR="00DC223B" w14:paraId="0B97FDB6" w14:textId="77777777" w:rsidTr="000E6DE6">
        <w:tc>
          <w:tcPr>
            <w:tcW w:w="5807" w:type="dxa"/>
          </w:tcPr>
          <w:p w14:paraId="1686F77F" w14:textId="77777777" w:rsidR="00DC223B" w:rsidRDefault="00DC223B" w:rsidP="000E6DE6">
            <w:pPr>
              <w:spacing w:line="276" w:lineRule="auto"/>
              <w:jc w:val="both"/>
              <w:rPr>
                <w:rFonts w:ascii="Times New Roman" w:hAnsi="Times New Roman" w:cs="Times New Roman"/>
                <w:sz w:val="24"/>
                <w:szCs w:val="24"/>
                <w:u w:val="single"/>
              </w:rPr>
            </w:pPr>
            <w:r w:rsidRPr="000C091C">
              <w:rPr>
                <w:rFonts w:ascii="Times New Roman" w:hAnsi="Times New Roman" w:cs="Times New Roman"/>
                <w:sz w:val="24"/>
                <w:szCs w:val="24"/>
                <w:u w:val="single"/>
              </w:rPr>
              <w:t>Täitja:</w:t>
            </w:r>
            <w:r w:rsidRPr="000C091C">
              <w:rPr>
                <w:rFonts w:ascii="Times New Roman" w:hAnsi="Times New Roman" w:cs="Times New Roman"/>
                <w:sz w:val="24"/>
                <w:szCs w:val="24"/>
                <w:u w:val="single"/>
              </w:rPr>
              <w:tab/>
            </w:r>
          </w:p>
          <w:p w14:paraId="52D18958" w14:textId="77777777" w:rsidR="00DC223B" w:rsidRPr="000C091C" w:rsidRDefault="00DC223B" w:rsidP="000E6DE6">
            <w:pPr>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4B8ED660" w14:textId="77777777" w:rsidR="00DC223B" w:rsidRPr="000C091C" w:rsidRDefault="00DC223B" w:rsidP="000E6DE6">
            <w:pPr>
              <w:rPr>
                <w:rFonts w:ascii="Times New Roman" w:hAnsi="Times New Roman" w:cs="Times New Roman"/>
                <w:sz w:val="24"/>
                <w:szCs w:val="24"/>
              </w:rPr>
            </w:pPr>
            <w:r w:rsidRPr="000C091C">
              <w:rPr>
                <w:rFonts w:ascii="Times New Roman" w:hAnsi="Times New Roman" w:cs="Times New Roman"/>
                <w:sz w:val="24"/>
                <w:szCs w:val="24"/>
              </w:rPr>
              <w:t>/asutuse nimi/</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41C2FFCF" w14:textId="77777777" w:rsidR="00DC223B" w:rsidRPr="000C091C" w:rsidRDefault="00DC223B" w:rsidP="000E6DE6">
            <w:pPr>
              <w:spacing w:line="276" w:lineRule="auto"/>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70DC875B" w14:textId="77777777" w:rsidR="00DC223B" w:rsidRDefault="00DC223B" w:rsidP="000E6DE6">
            <w:pPr>
              <w:spacing w:line="276" w:lineRule="auto"/>
              <w:jc w:val="both"/>
              <w:rPr>
                <w:rFonts w:ascii="Times New Roman" w:hAnsi="Times New Roman" w:cs="Times New Roman"/>
                <w:sz w:val="24"/>
                <w:szCs w:val="24"/>
              </w:rPr>
            </w:pPr>
            <w:r w:rsidRPr="000C091C">
              <w:rPr>
                <w:rFonts w:ascii="Times New Roman" w:hAnsi="Times New Roman" w:cs="Times New Roman"/>
                <w:sz w:val="24"/>
                <w:szCs w:val="24"/>
              </w:rPr>
              <w:t>/allkirjastaja nimi/</w:t>
            </w:r>
          </w:p>
        </w:tc>
        <w:tc>
          <w:tcPr>
            <w:tcW w:w="6997" w:type="dxa"/>
          </w:tcPr>
          <w:p w14:paraId="5741A21F" w14:textId="77777777" w:rsidR="00DC223B" w:rsidRPr="000C091C" w:rsidRDefault="00DC223B" w:rsidP="000E6DE6">
            <w:pPr>
              <w:spacing w:line="276" w:lineRule="auto"/>
              <w:rPr>
                <w:rFonts w:ascii="Times New Roman" w:hAnsi="Times New Roman" w:cs="Times New Roman"/>
                <w:sz w:val="24"/>
                <w:szCs w:val="24"/>
              </w:rPr>
            </w:pPr>
            <w:r w:rsidRPr="000C091C">
              <w:rPr>
                <w:rFonts w:ascii="Times New Roman" w:hAnsi="Times New Roman" w:cs="Times New Roman"/>
                <w:sz w:val="24"/>
                <w:szCs w:val="24"/>
                <w:u w:val="single"/>
              </w:rPr>
              <w:t>Tellija:</w:t>
            </w:r>
          </w:p>
          <w:p w14:paraId="0BF5670A" w14:textId="77777777" w:rsidR="00DC223B" w:rsidRPr="000C091C" w:rsidRDefault="00DC223B" w:rsidP="000E6DE6">
            <w:pPr>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607EB410" w14:textId="77777777" w:rsidR="00DC223B" w:rsidRPr="000C091C" w:rsidRDefault="00DC223B" w:rsidP="000E6DE6">
            <w:pPr>
              <w:rPr>
                <w:rFonts w:ascii="Times New Roman" w:hAnsi="Times New Roman" w:cs="Times New Roman"/>
                <w:sz w:val="24"/>
                <w:szCs w:val="24"/>
              </w:rPr>
            </w:pPr>
            <w:r w:rsidRPr="000C091C">
              <w:rPr>
                <w:rFonts w:ascii="Times New Roman" w:hAnsi="Times New Roman" w:cs="Times New Roman"/>
                <w:sz w:val="24"/>
                <w:szCs w:val="24"/>
              </w:rPr>
              <w:t>/asutuse nimi/</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77CEA3F3" w14:textId="77777777" w:rsidR="00DC223B" w:rsidRPr="000C091C" w:rsidRDefault="00DC223B" w:rsidP="000E6DE6">
            <w:pPr>
              <w:spacing w:line="276" w:lineRule="auto"/>
              <w:rPr>
                <w:rFonts w:ascii="Times New Roman" w:hAnsi="Times New Roman" w:cs="Times New Roman"/>
                <w:sz w:val="24"/>
                <w:szCs w:val="24"/>
              </w:rPr>
            </w:pPr>
            <w:r w:rsidRPr="000C091C">
              <w:rPr>
                <w:rFonts w:ascii="Times New Roman" w:hAnsi="Times New Roman" w:cs="Times New Roman"/>
                <w:sz w:val="24"/>
                <w:szCs w:val="24"/>
              </w:rPr>
              <w:t>…………………..</w:t>
            </w:r>
            <w:r w:rsidRPr="000C091C">
              <w:rPr>
                <w:rFonts w:ascii="Times New Roman" w:hAnsi="Times New Roman" w:cs="Times New Roman"/>
                <w:sz w:val="24"/>
                <w:szCs w:val="24"/>
              </w:rPr>
              <w:tab/>
            </w:r>
            <w:r w:rsidRPr="000C091C">
              <w:rPr>
                <w:rFonts w:ascii="Times New Roman" w:hAnsi="Times New Roman" w:cs="Times New Roman"/>
                <w:sz w:val="24"/>
                <w:szCs w:val="24"/>
              </w:rPr>
              <w:tab/>
            </w:r>
            <w:r w:rsidRPr="000C091C">
              <w:rPr>
                <w:rFonts w:ascii="Times New Roman" w:hAnsi="Times New Roman" w:cs="Times New Roman"/>
                <w:sz w:val="24"/>
                <w:szCs w:val="24"/>
              </w:rPr>
              <w:tab/>
            </w:r>
          </w:p>
          <w:p w14:paraId="4D748ED2" w14:textId="77777777" w:rsidR="00DC223B" w:rsidRDefault="00DC223B" w:rsidP="000E6DE6">
            <w:pPr>
              <w:spacing w:line="276" w:lineRule="auto"/>
              <w:jc w:val="both"/>
              <w:rPr>
                <w:rFonts w:ascii="Times New Roman" w:hAnsi="Times New Roman" w:cs="Times New Roman"/>
                <w:sz w:val="24"/>
                <w:szCs w:val="24"/>
              </w:rPr>
            </w:pPr>
            <w:r w:rsidRPr="000C091C">
              <w:rPr>
                <w:rFonts w:ascii="Times New Roman" w:hAnsi="Times New Roman" w:cs="Times New Roman"/>
                <w:sz w:val="24"/>
                <w:szCs w:val="24"/>
              </w:rPr>
              <w:t>/allkirjastaja nimi/</w:t>
            </w:r>
          </w:p>
        </w:tc>
      </w:tr>
    </w:tbl>
    <w:p w14:paraId="083E6DD0" w14:textId="77777777" w:rsidR="004B79C4" w:rsidRPr="00737C44" w:rsidRDefault="004B79C4" w:rsidP="004B79C4">
      <w:pPr>
        <w:rPr>
          <w:rFonts w:ascii="Times New Roman" w:hAnsi="Times New Roman" w:cs="Times New Roman"/>
          <w:i/>
          <w:sz w:val="24"/>
          <w:szCs w:val="24"/>
          <w:lang w:eastAsia="et-EE"/>
        </w:rPr>
      </w:pPr>
    </w:p>
    <w:p w14:paraId="2ADB2ABF" w14:textId="77777777" w:rsidR="004B79C4" w:rsidRPr="00737C44" w:rsidRDefault="004B79C4" w:rsidP="004B79C4">
      <w:pPr>
        <w:rPr>
          <w:rFonts w:ascii="Times New Roman" w:hAnsi="Times New Roman" w:cs="Times New Roman"/>
          <w:i/>
          <w:sz w:val="24"/>
          <w:szCs w:val="24"/>
          <w:lang w:eastAsia="et-EE"/>
        </w:rPr>
      </w:pPr>
    </w:p>
    <w:p w14:paraId="61A99C2A" w14:textId="77777777" w:rsidR="008471A4" w:rsidRDefault="008471A4"/>
    <w:sectPr w:rsidR="008471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3-11-15T15:21:00Z" w:initials="LS">
    <w:p w14:paraId="632AA177" w14:textId="77777777" w:rsidR="00AF6E49" w:rsidRDefault="00AF6E49" w:rsidP="00246FBF">
      <w:pPr>
        <w:pStyle w:val="CommentText"/>
      </w:pPr>
      <w:r>
        <w:rPr>
          <w:rStyle w:val="CommentReference"/>
        </w:rPr>
        <w:annotationRef/>
      </w:r>
      <w:r>
        <w:t>Kas on nii?</w:t>
      </w:r>
    </w:p>
  </w:comment>
  <w:comment w:id="1" w:author="Lagle Sokmann" w:date="2023-11-15T15:49:00Z" w:initials="LS">
    <w:p w14:paraId="21C348E1" w14:textId="77777777" w:rsidR="0079596D" w:rsidRDefault="00AA5484" w:rsidP="00055033">
      <w:pPr>
        <w:pStyle w:val="CommentText"/>
      </w:pPr>
      <w:r>
        <w:rPr>
          <w:rStyle w:val="CommentReference"/>
        </w:rPr>
        <w:annotationRef/>
      </w:r>
      <w:r w:rsidR="0079596D">
        <w:t xml:space="preserve">Siin on ÜVAde esitamine iga kuu või soovite teha ühe ÜVA siis kui tööd tehtud ja maksame ühes osas?  </w:t>
      </w:r>
    </w:p>
  </w:comment>
  <w:comment w:id="3" w:author="Lagle Sokmann" w:date="2023-11-15T15:22:00Z" w:initials="LS">
    <w:p w14:paraId="7FAB6649" w14:textId="6DF68A36" w:rsidR="00A22B90" w:rsidRDefault="00A22B90" w:rsidP="00910A3B">
      <w:pPr>
        <w:pStyle w:val="CommentText"/>
      </w:pPr>
      <w:r>
        <w:rPr>
          <w:rStyle w:val="CommentReference"/>
        </w:rPr>
        <w:annotationRef/>
      </w:r>
      <w:r>
        <w:t>Kas siia tuleb midagi?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2AA177" w15:done="0"/>
  <w15:commentEx w15:paraId="21C348E1" w15:done="0"/>
  <w15:commentEx w15:paraId="7FAB6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F6079" w16cex:dateUtc="2023-11-15T13:21:00Z"/>
  <w16cex:commentExtensible w16cex:durableId="28FF66ED" w16cex:dateUtc="2023-11-15T13:49:00Z"/>
  <w16cex:commentExtensible w16cex:durableId="28FF60B2" w16cex:dateUtc="2023-11-15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2AA177" w16cid:durableId="28FF6079"/>
  <w16cid:commentId w16cid:paraId="21C348E1" w16cid:durableId="28FF66ED"/>
  <w16cid:commentId w16cid:paraId="7FAB6649" w16cid:durableId="28FF60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64473AB"/>
    <w:multiLevelType w:val="multilevel"/>
    <w:tmpl w:val="14E8567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D860AA"/>
    <w:multiLevelType w:val="multilevel"/>
    <w:tmpl w:val="886E7422"/>
    <w:lvl w:ilvl="0">
      <w:start w:val="1"/>
      <w:numFmt w:val="decimal"/>
      <w:lvlText w:val="%1."/>
      <w:lvlJc w:val="left"/>
      <w:pPr>
        <w:ind w:left="720" w:hanging="360"/>
      </w:pPr>
    </w:lvl>
    <w:lvl w:ilvl="1">
      <w:start w:val="1"/>
      <w:numFmt w:val="decimal"/>
      <w:isLgl/>
      <w:lvlText w:val="%1.%2."/>
      <w:lvlJc w:val="left"/>
      <w:pPr>
        <w:ind w:left="502" w:hanging="360"/>
      </w:pPr>
      <w:rPr>
        <w:b w:val="0"/>
        <w:i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7D3E17DE"/>
    <w:multiLevelType w:val="multilevel"/>
    <w:tmpl w:val="C3C605BE"/>
    <w:lvl w:ilvl="0">
      <w:start w:val="1"/>
      <w:numFmt w:val="decimal"/>
      <w:pStyle w:val="Heading1"/>
      <w:lvlText w:val="%1"/>
      <w:lvlJc w:val="left"/>
      <w:pPr>
        <w:ind w:left="360" w:hanging="360"/>
      </w:pPr>
    </w:lvl>
    <w:lvl w:ilvl="1">
      <w:start w:val="1"/>
      <w:numFmt w:val="decimal"/>
      <w:pStyle w:val="Heading2"/>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num w:numId="1" w16cid:durableId="889415856">
    <w:abstractNumId w:val="2"/>
  </w:num>
  <w:num w:numId="2" w16cid:durableId="798763871">
    <w:abstractNumId w:val="1"/>
  </w:num>
  <w:num w:numId="3" w16cid:durableId="416439372">
    <w:abstractNumId w:val="4"/>
  </w:num>
  <w:num w:numId="4" w16cid:durableId="774206282">
    <w:abstractNumId w:val="0"/>
  </w:num>
  <w:num w:numId="5" w16cid:durableId="10126132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81840"/>
    <w:rsid w:val="00042DBE"/>
    <w:rsid w:val="00280CFC"/>
    <w:rsid w:val="002A1F0E"/>
    <w:rsid w:val="004254FA"/>
    <w:rsid w:val="00437D6A"/>
    <w:rsid w:val="004B79C4"/>
    <w:rsid w:val="00502351"/>
    <w:rsid w:val="00595082"/>
    <w:rsid w:val="006A020B"/>
    <w:rsid w:val="00720CE8"/>
    <w:rsid w:val="0079596D"/>
    <w:rsid w:val="008471A4"/>
    <w:rsid w:val="009E3D9C"/>
    <w:rsid w:val="00A15B63"/>
    <w:rsid w:val="00A22B90"/>
    <w:rsid w:val="00AA5484"/>
    <w:rsid w:val="00AF6E49"/>
    <w:rsid w:val="00B2192F"/>
    <w:rsid w:val="00BA2FDB"/>
    <w:rsid w:val="00D516F6"/>
    <w:rsid w:val="00D81840"/>
    <w:rsid w:val="00DC223B"/>
    <w:rsid w:val="00DF6EB6"/>
    <w:rsid w:val="00E6094C"/>
    <w:rsid w:val="00EE3027"/>
    <w:rsid w:val="00FD1C33"/>
    <w:rsid w:val="00FF2A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58E7"/>
  <w15:docId w15:val="{27D01CB8-A89F-476D-9418-ACFF848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9C4"/>
    <w:rPr>
      <w:kern w:val="0"/>
    </w:rPr>
  </w:style>
  <w:style w:type="paragraph" w:styleId="Heading1">
    <w:name w:val="heading 1"/>
    <w:basedOn w:val="Normal"/>
    <w:next w:val="Normal"/>
    <w:link w:val="Heading1Char"/>
    <w:uiPriority w:val="9"/>
    <w:qFormat/>
    <w:rsid w:val="00FD1C33"/>
    <w:pPr>
      <w:keepNext/>
      <w:numPr>
        <w:numId w:val="3"/>
      </w:numPr>
      <w:spacing w:before="240" w:after="60" w:line="240" w:lineRule="auto"/>
      <w:jc w:val="both"/>
      <w:outlineLvl w:val="0"/>
    </w:pPr>
    <w:rPr>
      <w:rFonts w:ascii="Arial" w:eastAsia="Times New Roman" w:hAnsi="Arial" w:cs="Arial"/>
      <w:b/>
      <w:bCs/>
      <w:kern w:val="2"/>
      <w:sz w:val="32"/>
      <w:szCs w:val="32"/>
    </w:rPr>
  </w:style>
  <w:style w:type="paragraph" w:styleId="Heading2">
    <w:name w:val="heading 2"/>
    <w:basedOn w:val="Normal"/>
    <w:next w:val="Normal"/>
    <w:link w:val="Heading2Char"/>
    <w:uiPriority w:val="9"/>
    <w:semiHidden/>
    <w:unhideWhenUsed/>
    <w:qFormat/>
    <w:rsid w:val="00FD1C33"/>
    <w:pPr>
      <w:keepNext/>
      <w:numPr>
        <w:ilvl w:val="1"/>
        <w:numId w:val="3"/>
      </w:numPr>
      <w:spacing w:before="240" w:after="60" w:line="240" w:lineRule="auto"/>
      <w:jc w:val="both"/>
      <w:outlineLvl w:val="1"/>
    </w:pPr>
    <w:rPr>
      <w:rFonts w:ascii="Arial" w:eastAsia="Times New Roman" w:hAnsi="Arial" w:cs="Times New Roman"/>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ummuga loetelu,Loendi l›ik"/>
    <w:basedOn w:val="Normal"/>
    <w:link w:val="ListParagraphChar"/>
    <w:qFormat/>
    <w:rsid w:val="00FD1C33"/>
    <w:pPr>
      <w:ind w:left="720"/>
      <w:contextualSpacing/>
    </w:pPr>
  </w:style>
  <w:style w:type="character" w:customStyle="1" w:styleId="Heading1Char">
    <w:name w:val="Heading 1 Char"/>
    <w:basedOn w:val="DefaultParagraphFont"/>
    <w:link w:val="Heading1"/>
    <w:uiPriority w:val="9"/>
    <w:rsid w:val="00FD1C33"/>
    <w:rPr>
      <w:rFonts w:ascii="Arial" w:eastAsia="Times New Roman" w:hAnsi="Arial" w:cs="Arial"/>
      <w:b/>
      <w:bCs/>
      <w:sz w:val="32"/>
      <w:szCs w:val="32"/>
    </w:rPr>
  </w:style>
  <w:style w:type="character" w:customStyle="1" w:styleId="Heading2Char">
    <w:name w:val="Heading 2 Char"/>
    <w:basedOn w:val="DefaultParagraphFont"/>
    <w:link w:val="Heading2"/>
    <w:uiPriority w:val="9"/>
    <w:semiHidden/>
    <w:rsid w:val="00FD1C33"/>
    <w:rPr>
      <w:rFonts w:ascii="Arial" w:eastAsia="Times New Roman" w:hAnsi="Arial" w:cs="Times New Roman"/>
      <w:b/>
      <w:iCs/>
      <w:kern w:val="0"/>
      <w:sz w:val="28"/>
      <w:szCs w:val="24"/>
    </w:rPr>
  </w:style>
  <w:style w:type="character" w:styleId="CommentReference">
    <w:name w:val="annotation reference"/>
    <w:basedOn w:val="DefaultParagraphFont"/>
    <w:semiHidden/>
    <w:unhideWhenUsed/>
    <w:rsid w:val="00AF6E49"/>
    <w:rPr>
      <w:sz w:val="16"/>
      <w:szCs w:val="16"/>
    </w:rPr>
  </w:style>
  <w:style w:type="paragraph" w:styleId="CommentText">
    <w:name w:val="annotation text"/>
    <w:basedOn w:val="Normal"/>
    <w:link w:val="CommentTextChar"/>
    <w:uiPriority w:val="99"/>
    <w:unhideWhenUsed/>
    <w:rsid w:val="00AF6E49"/>
    <w:pPr>
      <w:spacing w:line="240" w:lineRule="auto"/>
    </w:pPr>
    <w:rPr>
      <w:sz w:val="20"/>
      <w:szCs w:val="20"/>
    </w:rPr>
  </w:style>
  <w:style w:type="character" w:customStyle="1" w:styleId="CommentTextChar">
    <w:name w:val="Comment Text Char"/>
    <w:basedOn w:val="DefaultParagraphFont"/>
    <w:link w:val="CommentText"/>
    <w:uiPriority w:val="99"/>
    <w:rsid w:val="00AF6E49"/>
    <w:rPr>
      <w:kern w:val="0"/>
      <w:sz w:val="20"/>
      <w:szCs w:val="20"/>
    </w:rPr>
  </w:style>
  <w:style w:type="paragraph" w:styleId="CommentSubject">
    <w:name w:val="annotation subject"/>
    <w:basedOn w:val="CommentText"/>
    <w:next w:val="CommentText"/>
    <w:link w:val="CommentSubjectChar"/>
    <w:uiPriority w:val="99"/>
    <w:semiHidden/>
    <w:unhideWhenUsed/>
    <w:rsid w:val="00AF6E49"/>
    <w:rPr>
      <w:b/>
      <w:bCs/>
    </w:rPr>
  </w:style>
  <w:style w:type="character" w:customStyle="1" w:styleId="CommentSubjectChar">
    <w:name w:val="Comment Subject Char"/>
    <w:basedOn w:val="CommentTextChar"/>
    <w:link w:val="CommentSubject"/>
    <w:uiPriority w:val="99"/>
    <w:semiHidden/>
    <w:rsid w:val="00AF6E49"/>
    <w:rPr>
      <w:b/>
      <w:bCs/>
      <w:kern w:val="0"/>
      <w:sz w:val="20"/>
      <w:szCs w:val="20"/>
    </w:rPr>
  </w:style>
  <w:style w:type="character" w:customStyle="1" w:styleId="ListParagraphChar">
    <w:name w:val="List Paragraph Char"/>
    <w:aliases w:val="Mummuga loetelu Char,Loendi l›ik Char"/>
    <w:basedOn w:val="DefaultParagraphFont"/>
    <w:link w:val="ListParagraph"/>
    <w:qFormat/>
    <w:locked/>
    <w:rsid w:val="00DC223B"/>
    <w:rPr>
      <w:kern w:val="0"/>
    </w:rPr>
  </w:style>
  <w:style w:type="table" w:styleId="TableGrid">
    <w:name w:val="Table Grid"/>
    <w:basedOn w:val="TableNormal"/>
    <w:uiPriority w:val="59"/>
    <w:rsid w:val="00DC223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0CE8"/>
    <w:rPr>
      <w:color w:val="0563C1" w:themeColor="hyperlink"/>
      <w:u w:val="single"/>
    </w:rPr>
  </w:style>
  <w:style w:type="character" w:styleId="UnresolvedMention">
    <w:name w:val="Unresolved Mention"/>
    <w:basedOn w:val="DefaultParagraphFont"/>
    <w:uiPriority w:val="99"/>
    <w:semiHidden/>
    <w:unhideWhenUsed/>
    <w:rsid w:val="0072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us.novoseltsev@smit.ee" TargetMode="External"/><Relationship Id="rId11" Type="http://schemas.openxmlformats.org/officeDocument/2006/relationships/fontTable" Target="fontTable.xml"/><Relationship Id="rId5" Type="http://schemas.openxmlformats.org/officeDocument/2006/relationships/hyperlink" Target="mailto:adelii.martin@smit.ee"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962</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Lagle Sokmann</dc:creator>
  <cp:keywords/>
  <dc:description/>
  <cp:lastModifiedBy>Lagle Sokmann</cp:lastModifiedBy>
  <cp:revision>24</cp:revision>
  <dcterms:created xsi:type="dcterms:W3CDTF">2023-11-15T11:25:00Z</dcterms:created>
  <dcterms:modified xsi:type="dcterms:W3CDTF">2023-11-16T11:59:00Z</dcterms:modified>
</cp:coreProperties>
</file>